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664" w:rsidRDefault="005D2664" w:rsidP="005D2664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5D2664" w:rsidRPr="00393DA5" w:rsidRDefault="005D2664" w:rsidP="005D2664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постановлению</w:t>
      </w:r>
      <w:r w:rsidRPr="00393DA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5D2664" w:rsidRPr="00FA0061" w:rsidRDefault="005D2664" w:rsidP="005D2664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Советского сельского поселения</w:t>
      </w:r>
    </w:p>
    <w:p w:rsidR="005D2664" w:rsidRPr="00FA0061" w:rsidRDefault="005D2664" w:rsidP="005D2664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Новокубанского района</w:t>
      </w:r>
    </w:p>
    <w:p w:rsidR="005D2664" w:rsidRPr="00FA0061" w:rsidRDefault="0005241E" w:rsidP="005D2664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__________________    № </w:t>
      </w:r>
      <w:r w:rsidR="005D2664" w:rsidRPr="00FA0061">
        <w:rPr>
          <w:rFonts w:ascii="Times New Roman" w:hAnsi="Times New Roman" w:cs="Times New Roman"/>
          <w:sz w:val="28"/>
          <w:szCs w:val="28"/>
        </w:rPr>
        <w:t>____</w:t>
      </w:r>
    </w:p>
    <w:p w:rsidR="005D2664" w:rsidRPr="00FA0061" w:rsidRDefault="005D2664" w:rsidP="005D26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664" w:rsidRPr="00FA0061" w:rsidRDefault="005D2664" w:rsidP="00431EDD">
      <w:pPr>
        <w:pStyle w:val="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D2664" w:rsidRPr="00431EDD" w:rsidRDefault="005D2664" w:rsidP="00431EDD">
      <w:pPr>
        <w:pStyle w:val="1"/>
        <w:rPr>
          <w:rFonts w:ascii="Times New Roman" w:eastAsiaTheme="minorEastAsia" w:hAnsi="Times New Roman" w:cs="Times New Roman"/>
          <w:sz w:val="28"/>
          <w:szCs w:val="28"/>
        </w:rPr>
      </w:pPr>
      <w:r w:rsidRPr="00FA0061">
        <w:rPr>
          <w:rFonts w:ascii="Times New Roman" w:eastAsiaTheme="minorEastAsia" w:hAnsi="Times New Roman" w:cs="Times New Roman"/>
          <w:sz w:val="28"/>
          <w:szCs w:val="28"/>
        </w:rPr>
        <w:t>Положение</w:t>
      </w:r>
      <w:r w:rsidRPr="00FA0061">
        <w:rPr>
          <w:rFonts w:ascii="Times New Roman" w:eastAsiaTheme="minorEastAsia" w:hAnsi="Times New Roman" w:cs="Times New Roman"/>
          <w:sz w:val="28"/>
          <w:szCs w:val="28"/>
        </w:rPr>
        <w:br/>
        <w:t>о размещении нестационарных торговых объектов на территории Советского сельского поселения Новокубанского района</w:t>
      </w:r>
    </w:p>
    <w:p w:rsidR="00431EDD" w:rsidRDefault="00431EDD" w:rsidP="005D2664">
      <w:pPr>
        <w:pStyle w:val="1"/>
        <w:rPr>
          <w:rFonts w:ascii="Times New Roman" w:eastAsiaTheme="minorEastAsia" w:hAnsi="Times New Roman" w:cs="Times New Roman"/>
          <w:sz w:val="28"/>
          <w:szCs w:val="28"/>
        </w:rPr>
      </w:pPr>
      <w:bookmarkStart w:id="0" w:name="sub_1100"/>
    </w:p>
    <w:p w:rsidR="005D2664" w:rsidRPr="00FA0061" w:rsidRDefault="005D2664" w:rsidP="005D2664">
      <w:pPr>
        <w:pStyle w:val="1"/>
        <w:rPr>
          <w:rFonts w:ascii="Times New Roman" w:eastAsiaTheme="minorEastAsia" w:hAnsi="Times New Roman" w:cs="Times New Roman"/>
          <w:sz w:val="28"/>
          <w:szCs w:val="28"/>
        </w:rPr>
      </w:pPr>
      <w:r w:rsidRPr="00FA0061">
        <w:rPr>
          <w:rFonts w:ascii="Times New Roman" w:eastAsiaTheme="minorEastAsia" w:hAnsi="Times New Roman" w:cs="Times New Roman"/>
          <w:sz w:val="28"/>
          <w:szCs w:val="28"/>
        </w:rPr>
        <w:t>Раздел I</w:t>
      </w:r>
      <w:r w:rsidRPr="00FA0061">
        <w:rPr>
          <w:rFonts w:ascii="Times New Roman" w:eastAsiaTheme="minorEastAsia" w:hAnsi="Times New Roman" w:cs="Times New Roman"/>
          <w:sz w:val="28"/>
          <w:szCs w:val="28"/>
        </w:rPr>
        <w:br/>
        <w:t>Общие положения</w:t>
      </w:r>
    </w:p>
    <w:bookmarkEnd w:id="0"/>
    <w:p w:rsidR="005D2664" w:rsidRPr="00FA0061" w:rsidRDefault="005D2664" w:rsidP="005D2664">
      <w:pPr>
        <w:rPr>
          <w:rFonts w:ascii="Times New Roman" w:hAnsi="Times New Roman" w:cs="Times New Roman"/>
          <w:sz w:val="28"/>
          <w:szCs w:val="28"/>
        </w:rPr>
      </w:pPr>
    </w:p>
    <w:p w:rsidR="0067743F" w:rsidRDefault="005D2664" w:rsidP="001D7891">
      <w:pPr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FA0061">
        <w:rPr>
          <w:rFonts w:ascii="Times New Roman" w:hAnsi="Times New Roman" w:cs="Times New Roman"/>
          <w:sz w:val="28"/>
          <w:szCs w:val="28"/>
        </w:rPr>
        <w:t>1. Положение о размещении нестационарных торговых объектов на территории Советского сельского поселения Новокубанского района (далее - Положение) разработано в целях создания условий для обеспечения жителей  Советского сельского поселения Новокубанского района услугами торговли и определяет порядок и условия размещения нестационарных торговых объектов на территории Советского сельского поселения Новокубанского района.</w:t>
      </w:r>
      <w:bookmarkEnd w:id="1"/>
    </w:p>
    <w:p w:rsidR="009F2309" w:rsidRPr="00FA0061" w:rsidRDefault="009F2309" w:rsidP="009F2309">
      <w:pPr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FA0061">
        <w:rPr>
          <w:rFonts w:ascii="Times New Roman" w:hAnsi="Times New Roman" w:cs="Times New Roman"/>
          <w:sz w:val="28"/>
          <w:szCs w:val="28"/>
        </w:rPr>
        <w:t>2. Нестационарный торговый объект (далее - НТО) - торговый объект, представляющий собой временное сооружение или временную конструкцию, не связанные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сооружение.</w:t>
      </w:r>
    </w:p>
    <w:bookmarkEnd w:id="2"/>
    <w:p w:rsidR="007C758E" w:rsidRDefault="00C932C2" w:rsidP="007C75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C758E" w:rsidRPr="00FA0061">
        <w:rPr>
          <w:rFonts w:ascii="Times New Roman" w:hAnsi="Times New Roman" w:cs="Times New Roman"/>
          <w:sz w:val="28"/>
          <w:szCs w:val="28"/>
        </w:rPr>
        <w:t>. Схема размещения НТО – документ, состоящий из двух частей, графической и текстовой</w:t>
      </w:r>
      <w:r w:rsidR="007C758E">
        <w:rPr>
          <w:rFonts w:ascii="Times New Roman" w:hAnsi="Times New Roman" w:cs="Times New Roman"/>
          <w:sz w:val="28"/>
          <w:szCs w:val="28"/>
        </w:rPr>
        <w:t>, содержащий</w:t>
      </w:r>
      <w:r w:rsidR="007C758E" w:rsidRPr="00FA0061">
        <w:rPr>
          <w:rFonts w:ascii="Times New Roman" w:hAnsi="Times New Roman" w:cs="Times New Roman"/>
          <w:sz w:val="28"/>
          <w:szCs w:val="28"/>
        </w:rPr>
        <w:t xml:space="preserve"> сведения о размещении нестационарной торговой сети на территории Советского сельского поселения Новокубанского района.</w:t>
      </w:r>
    </w:p>
    <w:p w:rsidR="009E31D6" w:rsidRPr="00FA0061" w:rsidRDefault="009E31D6" w:rsidP="007C75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A0061">
        <w:rPr>
          <w:rFonts w:ascii="Times New Roman" w:hAnsi="Times New Roman" w:cs="Times New Roman"/>
          <w:sz w:val="28"/>
          <w:szCs w:val="28"/>
        </w:rPr>
        <w:t>. Размещение НТО на территории Советского сельского поселения Новокубанского района на земельных участках, в зданиях, строениях, сооружениях, находящихся муниципальной собственности осуществляется в соответствии со схемой размещения НТО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743F" w:rsidRPr="00C932C2" w:rsidRDefault="009E31D6" w:rsidP="00C932C2">
      <w:pPr>
        <w:widowControl/>
        <w:rPr>
          <w:rFonts w:eastAsiaTheme="minorHAnsi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C758E" w:rsidRPr="00FA0061">
        <w:rPr>
          <w:rFonts w:ascii="Times New Roman" w:hAnsi="Times New Roman" w:cs="Times New Roman"/>
          <w:sz w:val="28"/>
          <w:szCs w:val="28"/>
        </w:rPr>
        <w:t>. Схема размещения НТО утверждается муниципальным правовым актом администрации муниципального образования Новокубанский район</w:t>
      </w:r>
      <w:r w:rsidR="00E20FB1">
        <w:rPr>
          <w:rFonts w:ascii="Times New Roman" w:hAnsi="Times New Roman" w:cs="Times New Roman"/>
          <w:sz w:val="28"/>
          <w:szCs w:val="28"/>
        </w:rPr>
        <w:t>.</w:t>
      </w:r>
    </w:p>
    <w:p w:rsidR="005D2664" w:rsidRPr="00FA0061" w:rsidRDefault="005D2664" w:rsidP="005D2664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Для целей настоящего Положения используются следующие определения и виды НТО:</w:t>
      </w:r>
    </w:p>
    <w:p w:rsidR="005D2664" w:rsidRPr="00FA0061" w:rsidRDefault="005D2664" w:rsidP="005D2664">
      <w:pPr>
        <w:rPr>
          <w:rFonts w:ascii="Times New Roman" w:hAnsi="Times New Roman" w:cs="Times New Roman"/>
          <w:sz w:val="28"/>
          <w:szCs w:val="28"/>
        </w:rPr>
      </w:pPr>
      <w:bookmarkStart w:id="3" w:name="sub_10021"/>
      <w:r w:rsidRPr="00FA0061">
        <w:rPr>
          <w:rFonts w:ascii="Times New Roman" w:hAnsi="Times New Roman" w:cs="Times New Roman"/>
          <w:sz w:val="28"/>
          <w:szCs w:val="28"/>
        </w:rPr>
        <w:t>1) сезонные НТО:</w:t>
      </w:r>
    </w:p>
    <w:bookmarkEnd w:id="3"/>
    <w:p w:rsidR="005D2664" w:rsidRPr="00FA0061" w:rsidRDefault="005D2664" w:rsidP="005D2664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 xml:space="preserve">а) </w:t>
      </w:r>
      <w:r w:rsidRPr="00FA0061">
        <w:rPr>
          <w:rStyle w:val="a5"/>
          <w:rFonts w:ascii="Times New Roman" w:hAnsi="Times New Roman" w:cs="Times New Roman"/>
          <w:bCs/>
          <w:sz w:val="28"/>
          <w:szCs w:val="28"/>
        </w:rPr>
        <w:t>торговый автомат</w:t>
      </w:r>
      <w:r w:rsidRPr="00FA0061">
        <w:rPr>
          <w:rFonts w:ascii="Times New Roman" w:hAnsi="Times New Roman" w:cs="Times New Roman"/>
          <w:sz w:val="28"/>
          <w:szCs w:val="28"/>
        </w:rPr>
        <w:t xml:space="preserve"> - техническое оборудование (устройство), предназначенное для продажи товаров без участия продавца;</w:t>
      </w:r>
    </w:p>
    <w:p w:rsidR="005D2664" w:rsidRPr="00FA0061" w:rsidRDefault="005D2664" w:rsidP="005D2664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 xml:space="preserve">б) </w:t>
      </w:r>
      <w:r w:rsidRPr="00FA0061">
        <w:rPr>
          <w:rStyle w:val="a5"/>
          <w:rFonts w:ascii="Times New Roman" w:hAnsi="Times New Roman" w:cs="Times New Roman"/>
          <w:bCs/>
          <w:sz w:val="28"/>
          <w:szCs w:val="28"/>
        </w:rPr>
        <w:t>бахчевой развал</w:t>
      </w:r>
      <w:r w:rsidRPr="00FA0061">
        <w:rPr>
          <w:rFonts w:ascii="Times New Roman" w:hAnsi="Times New Roman" w:cs="Times New Roman"/>
          <w:sz w:val="28"/>
          <w:szCs w:val="28"/>
        </w:rPr>
        <w:t xml:space="preserve"> - специально оборудованная временная конструкция, представляющая собой обособленную площадку для продажи сезонной бахчевой продукции;</w:t>
      </w:r>
    </w:p>
    <w:p w:rsidR="005D2664" w:rsidRPr="00FA0061" w:rsidRDefault="005D2664" w:rsidP="005D2664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r w:rsidRPr="00FA0061">
        <w:rPr>
          <w:rStyle w:val="a5"/>
          <w:rFonts w:ascii="Times New Roman" w:hAnsi="Times New Roman" w:cs="Times New Roman"/>
          <w:bCs/>
          <w:sz w:val="28"/>
          <w:szCs w:val="28"/>
        </w:rPr>
        <w:t>ёлочный базар</w:t>
      </w:r>
      <w:r w:rsidRPr="00FA0061">
        <w:rPr>
          <w:rFonts w:ascii="Times New Roman" w:hAnsi="Times New Roman" w:cs="Times New Roman"/>
          <w:sz w:val="28"/>
          <w:szCs w:val="28"/>
        </w:rPr>
        <w:t xml:space="preserve"> - специально оборудованная временная конструкция, представляющая собой обособленную площадку для новогодней розничной продажи натуральных деревьев и веток деревьев хвойных пород (ель, сосна и пр.);</w:t>
      </w:r>
    </w:p>
    <w:p w:rsidR="005D2664" w:rsidRPr="00FA0061" w:rsidRDefault="005D2664" w:rsidP="005D2664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 xml:space="preserve">г) </w:t>
      </w:r>
      <w:r w:rsidRPr="00FA0061">
        <w:rPr>
          <w:rStyle w:val="a5"/>
          <w:rFonts w:ascii="Times New Roman" w:hAnsi="Times New Roman" w:cs="Times New Roman"/>
          <w:bCs/>
          <w:sz w:val="28"/>
          <w:szCs w:val="28"/>
        </w:rPr>
        <w:t>сезонное (летнее) кафе</w:t>
      </w:r>
      <w:r w:rsidRPr="00FA0061">
        <w:rPr>
          <w:rFonts w:ascii="Times New Roman" w:hAnsi="Times New Roman" w:cs="Times New Roman"/>
          <w:sz w:val="28"/>
          <w:szCs w:val="28"/>
        </w:rPr>
        <w:t xml:space="preserve"> - специально оборудованное временное сооружение (комплекс сооружений) при стационарном объекте предприятия общественного питания, представляющее собой площадку для организации дополнительного обслуживания и (или без) отдыха потребителей;</w:t>
      </w:r>
    </w:p>
    <w:p w:rsidR="005D2664" w:rsidRPr="00FA0061" w:rsidRDefault="00813C7A" w:rsidP="005D26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D2664" w:rsidRPr="00FA0061">
        <w:rPr>
          <w:rFonts w:ascii="Times New Roman" w:hAnsi="Times New Roman" w:cs="Times New Roman"/>
          <w:sz w:val="28"/>
          <w:szCs w:val="28"/>
        </w:rPr>
        <w:t xml:space="preserve">) </w:t>
      </w:r>
      <w:r w:rsidR="005D2664" w:rsidRPr="00FA0061">
        <w:rPr>
          <w:rStyle w:val="a5"/>
          <w:rFonts w:ascii="Times New Roman" w:hAnsi="Times New Roman" w:cs="Times New Roman"/>
          <w:bCs/>
          <w:sz w:val="28"/>
          <w:szCs w:val="28"/>
        </w:rPr>
        <w:t>аттракцион</w:t>
      </w:r>
      <w:r w:rsidR="005D2664" w:rsidRPr="00FA0061">
        <w:rPr>
          <w:rFonts w:ascii="Times New Roman" w:hAnsi="Times New Roman" w:cs="Times New Roman"/>
          <w:sz w:val="28"/>
          <w:szCs w:val="28"/>
        </w:rPr>
        <w:t xml:space="preserve"> - игровая надувная комната для развлечения в общественных местах, создающая для посетителей развлекательный эффект за счёт психоэмоциональных или биомеханических воздействий.</w:t>
      </w:r>
    </w:p>
    <w:p w:rsidR="005D2664" w:rsidRPr="00FA0061" w:rsidRDefault="005D2664" w:rsidP="005D2664">
      <w:pPr>
        <w:rPr>
          <w:rFonts w:ascii="Times New Roman" w:hAnsi="Times New Roman" w:cs="Times New Roman"/>
          <w:sz w:val="28"/>
          <w:szCs w:val="28"/>
        </w:rPr>
      </w:pPr>
      <w:bookmarkStart w:id="4" w:name="sub_10022"/>
      <w:r w:rsidRPr="00FA0061">
        <w:rPr>
          <w:rFonts w:ascii="Times New Roman" w:hAnsi="Times New Roman" w:cs="Times New Roman"/>
          <w:sz w:val="28"/>
          <w:szCs w:val="28"/>
        </w:rPr>
        <w:t>2) мелкорозничные и иные несезонные НТО:</w:t>
      </w:r>
    </w:p>
    <w:bookmarkEnd w:id="4"/>
    <w:p w:rsidR="005D2664" w:rsidRPr="00FA0061" w:rsidRDefault="005D2664" w:rsidP="005D2664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 xml:space="preserve">а) </w:t>
      </w:r>
      <w:r w:rsidRPr="00FA0061">
        <w:rPr>
          <w:rStyle w:val="a5"/>
          <w:rFonts w:ascii="Times New Roman" w:hAnsi="Times New Roman" w:cs="Times New Roman"/>
          <w:bCs/>
          <w:sz w:val="28"/>
          <w:szCs w:val="28"/>
        </w:rPr>
        <w:t>павильон</w:t>
      </w:r>
      <w:r w:rsidRPr="00FA0061">
        <w:rPr>
          <w:rFonts w:ascii="Times New Roman" w:hAnsi="Times New Roman" w:cs="Times New Roman"/>
          <w:sz w:val="28"/>
          <w:szCs w:val="28"/>
        </w:rPr>
        <w:t xml:space="preserve"> - временное сооружение, имеющее торговый зал и помещения для хранения товарного запаса, рассчитанное на одно или несколько рабочих мест;</w:t>
      </w:r>
    </w:p>
    <w:p w:rsidR="005D2664" w:rsidRPr="00FA0061" w:rsidRDefault="005D2664" w:rsidP="005D2664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 xml:space="preserve">б) </w:t>
      </w:r>
      <w:r w:rsidRPr="00FA0061">
        <w:rPr>
          <w:rStyle w:val="a5"/>
          <w:rFonts w:ascii="Times New Roman" w:hAnsi="Times New Roman" w:cs="Times New Roman"/>
          <w:bCs/>
          <w:sz w:val="28"/>
          <w:szCs w:val="28"/>
        </w:rPr>
        <w:t>киоск</w:t>
      </w:r>
      <w:r w:rsidRPr="00FA0061">
        <w:rPr>
          <w:rFonts w:ascii="Times New Roman" w:hAnsi="Times New Roman" w:cs="Times New Roman"/>
          <w:sz w:val="28"/>
          <w:szCs w:val="28"/>
        </w:rPr>
        <w:t xml:space="preserve"> - временное оснащённое торговым оборудованием сооружение, не имеющее торгового зала и помещений для хранения товаров, рассчитанное на одно рабочее место продавца, на площади которого хранится товарный запас;</w:t>
      </w:r>
    </w:p>
    <w:p w:rsidR="005D2664" w:rsidRDefault="005D2664" w:rsidP="005D2664">
      <w:pPr>
        <w:rPr>
          <w:rFonts w:ascii="Times New Roman" w:hAnsi="Times New Roman" w:cs="Times New Roman"/>
          <w:sz w:val="28"/>
          <w:szCs w:val="28"/>
        </w:rPr>
      </w:pPr>
      <w:bookmarkStart w:id="5" w:name="sub_100223"/>
      <w:r w:rsidRPr="00FA0061">
        <w:rPr>
          <w:rFonts w:ascii="Times New Roman" w:hAnsi="Times New Roman" w:cs="Times New Roman"/>
          <w:sz w:val="28"/>
          <w:szCs w:val="28"/>
        </w:rPr>
        <w:t xml:space="preserve">в) </w:t>
      </w:r>
      <w:r w:rsidRPr="00FA0061">
        <w:rPr>
          <w:rStyle w:val="a5"/>
          <w:rFonts w:ascii="Times New Roman" w:hAnsi="Times New Roman" w:cs="Times New Roman"/>
          <w:bCs/>
          <w:sz w:val="28"/>
          <w:szCs w:val="28"/>
        </w:rPr>
        <w:t>торгово-остановочный комплекс</w:t>
      </w:r>
      <w:r w:rsidRPr="00FA0061">
        <w:rPr>
          <w:rFonts w:ascii="Times New Roman" w:hAnsi="Times New Roman" w:cs="Times New Roman"/>
          <w:sz w:val="28"/>
          <w:szCs w:val="28"/>
        </w:rPr>
        <w:t xml:space="preserve"> - место остановки транспортных средств по маршруту регулярных перевозок, оборудованное для ожидания городского наземного пассажирского транспорта (навес), объединённое единой архитектурной композицией и (или) элементом благоустройства, с одним или несколькими НТО.</w:t>
      </w:r>
    </w:p>
    <w:p w:rsidR="007D5FCB" w:rsidRPr="00FA0061" w:rsidRDefault="007D5FCB" w:rsidP="00813C7A">
      <w:pPr>
        <w:rPr>
          <w:rFonts w:ascii="Times New Roman" w:hAnsi="Times New Roman" w:cs="Times New Roman"/>
          <w:sz w:val="28"/>
          <w:szCs w:val="28"/>
        </w:rPr>
      </w:pPr>
      <w:r w:rsidRPr="00813C7A">
        <w:rPr>
          <w:rFonts w:ascii="Times New Roman" w:hAnsi="Times New Roman" w:cs="Times New Roman"/>
          <w:sz w:val="28"/>
          <w:szCs w:val="28"/>
        </w:rPr>
        <w:t xml:space="preserve">г) </w:t>
      </w:r>
      <w:r w:rsidRPr="00813C7A">
        <w:rPr>
          <w:rFonts w:ascii="Times New Roman" w:hAnsi="Times New Roman" w:cs="Times New Roman"/>
          <w:b/>
          <w:sz w:val="28"/>
          <w:szCs w:val="28"/>
        </w:rPr>
        <w:t>торговая площадка</w:t>
      </w:r>
      <w:r w:rsidRPr="00813C7A">
        <w:rPr>
          <w:rFonts w:ascii="Times New Roman" w:hAnsi="Times New Roman" w:cs="Times New Roman"/>
          <w:sz w:val="28"/>
          <w:szCs w:val="28"/>
        </w:rPr>
        <w:t xml:space="preserve"> –  </w:t>
      </w:r>
      <w:r w:rsidR="003471E8">
        <w:rPr>
          <w:rFonts w:ascii="Times New Roman" w:hAnsi="Times New Roman" w:cs="Times New Roman"/>
          <w:sz w:val="28"/>
          <w:szCs w:val="28"/>
        </w:rPr>
        <w:t>земельный участок площадью до 25</w:t>
      </w:r>
      <w:r w:rsidRPr="00813C7A">
        <w:rPr>
          <w:rFonts w:ascii="Times New Roman" w:hAnsi="Times New Roman" w:cs="Times New Roman"/>
          <w:sz w:val="28"/>
          <w:szCs w:val="28"/>
        </w:rPr>
        <w:t xml:space="preserve"> кв.м., место для размещения палат</w:t>
      </w:r>
      <w:r w:rsidR="00813C7A">
        <w:rPr>
          <w:rFonts w:ascii="Times New Roman" w:hAnsi="Times New Roman" w:cs="Times New Roman"/>
          <w:sz w:val="28"/>
          <w:szCs w:val="28"/>
        </w:rPr>
        <w:t>ки</w:t>
      </w:r>
      <w:r w:rsidRPr="00813C7A">
        <w:rPr>
          <w:rFonts w:ascii="Times New Roman" w:hAnsi="Times New Roman" w:cs="Times New Roman"/>
          <w:sz w:val="28"/>
          <w:szCs w:val="28"/>
        </w:rPr>
        <w:t>, лотков, автолавки</w:t>
      </w:r>
      <w:r w:rsidR="00813C7A">
        <w:rPr>
          <w:rFonts w:ascii="Times New Roman" w:hAnsi="Times New Roman" w:cs="Times New Roman"/>
          <w:sz w:val="28"/>
          <w:szCs w:val="28"/>
        </w:rPr>
        <w:t>,</w:t>
      </w:r>
      <w:r w:rsidR="00E20FB1">
        <w:rPr>
          <w:rFonts w:ascii="Times New Roman" w:hAnsi="Times New Roman" w:cs="Times New Roman"/>
          <w:sz w:val="28"/>
          <w:szCs w:val="28"/>
        </w:rPr>
        <w:t xml:space="preserve"> автоцистерны</w:t>
      </w:r>
      <w:r w:rsidR="009811D5">
        <w:rPr>
          <w:rFonts w:ascii="Times New Roman" w:hAnsi="Times New Roman" w:cs="Times New Roman"/>
          <w:sz w:val="28"/>
          <w:szCs w:val="28"/>
        </w:rPr>
        <w:t>,</w:t>
      </w:r>
      <w:r w:rsidR="00E20FB1">
        <w:rPr>
          <w:rFonts w:ascii="Times New Roman" w:hAnsi="Times New Roman" w:cs="Times New Roman"/>
          <w:sz w:val="28"/>
          <w:szCs w:val="28"/>
        </w:rPr>
        <w:t xml:space="preserve"> торговли с рук с использованием простейших приспособлений и </w:t>
      </w:r>
      <w:r w:rsidRPr="00813C7A">
        <w:rPr>
          <w:rFonts w:ascii="Times New Roman" w:hAnsi="Times New Roman" w:cs="Times New Roman"/>
          <w:sz w:val="28"/>
          <w:szCs w:val="28"/>
        </w:rPr>
        <w:t>др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0648" w:rsidRPr="00FA0061" w:rsidRDefault="00C932C2" w:rsidP="00D00648">
      <w:pPr>
        <w:rPr>
          <w:rFonts w:ascii="Times New Roman" w:hAnsi="Times New Roman" w:cs="Times New Roman"/>
          <w:sz w:val="28"/>
          <w:szCs w:val="28"/>
        </w:rPr>
      </w:pPr>
      <w:bookmarkStart w:id="6" w:name="sub_1003"/>
      <w:bookmarkEnd w:id="5"/>
      <w:r>
        <w:rPr>
          <w:rFonts w:ascii="Times New Roman" w:hAnsi="Times New Roman" w:cs="Times New Roman"/>
          <w:sz w:val="28"/>
          <w:szCs w:val="28"/>
        </w:rPr>
        <w:t>5</w:t>
      </w:r>
      <w:r w:rsidR="005D2664" w:rsidRPr="00FA0061">
        <w:rPr>
          <w:rFonts w:ascii="Times New Roman" w:hAnsi="Times New Roman" w:cs="Times New Roman"/>
          <w:sz w:val="28"/>
          <w:szCs w:val="28"/>
        </w:rPr>
        <w:t xml:space="preserve">. НТО не подлежат техническому учёту в бюро технической инвентаризации, права на них не подлежат регистрации в </w:t>
      </w:r>
      <w:hyperlink r:id="rId7" w:history="1">
        <w:r w:rsidR="005D2664" w:rsidRPr="00FA0061">
          <w:rPr>
            <w:rStyle w:val="a6"/>
            <w:b w:val="0"/>
            <w:color w:val="auto"/>
            <w:sz w:val="28"/>
            <w:szCs w:val="28"/>
          </w:rPr>
          <w:t>Едином государственном реестре прав</w:t>
        </w:r>
      </w:hyperlink>
      <w:r w:rsidR="005D2664" w:rsidRPr="00FA00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664" w:rsidRPr="00FA0061">
        <w:rPr>
          <w:rFonts w:ascii="Times New Roman" w:hAnsi="Times New Roman" w:cs="Times New Roman"/>
          <w:sz w:val="28"/>
          <w:szCs w:val="28"/>
        </w:rPr>
        <w:t>на недвижимое имущество и сделок с ним.</w:t>
      </w:r>
      <w:bookmarkEnd w:id="6"/>
    </w:p>
    <w:p w:rsidR="009F2309" w:rsidRPr="00C932C2" w:rsidRDefault="009F2309" w:rsidP="00726945">
      <w:pPr>
        <w:rPr>
          <w:rFonts w:ascii="Times New Roman" w:hAnsi="Times New Roman" w:cs="Times New Roman"/>
          <w:sz w:val="28"/>
          <w:szCs w:val="28"/>
        </w:rPr>
      </w:pPr>
    </w:p>
    <w:p w:rsidR="000D1D04" w:rsidRPr="000D1D04" w:rsidRDefault="000D1D04" w:rsidP="000D1D04">
      <w:pPr>
        <w:pStyle w:val="1"/>
        <w:rPr>
          <w:rFonts w:ascii="Times New Roman" w:eastAsiaTheme="minorEastAsia" w:hAnsi="Times New Roman" w:cs="Times New Roman"/>
          <w:sz w:val="28"/>
          <w:szCs w:val="28"/>
        </w:rPr>
      </w:pPr>
      <w:r w:rsidRPr="00FA0061">
        <w:rPr>
          <w:rFonts w:ascii="Times New Roman" w:eastAsiaTheme="minorEastAsia" w:hAnsi="Times New Roman" w:cs="Times New Roman"/>
          <w:sz w:val="28"/>
          <w:szCs w:val="28"/>
        </w:rPr>
        <w:t>Раздел I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 w:rsidRPr="00FA0061">
        <w:rPr>
          <w:rFonts w:ascii="Times New Roman" w:eastAsiaTheme="minorEastAsia" w:hAnsi="Times New Roman" w:cs="Times New Roman"/>
          <w:sz w:val="28"/>
          <w:szCs w:val="28"/>
        </w:rPr>
        <w:br/>
      </w:r>
      <w:r w:rsidR="0067544D">
        <w:rPr>
          <w:rFonts w:ascii="Times New Roman" w:eastAsiaTheme="minorEastAsia" w:hAnsi="Times New Roman" w:cs="Times New Roman"/>
          <w:sz w:val="28"/>
          <w:szCs w:val="28"/>
        </w:rPr>
        <w:t>Предоставление права на размещение НТО</w:t>
      </w:r>
    </w:p>
    <w:p w:rsidR="000D1D04" w:rsidRPr="007B2C28" w:rsidRDefault="000D1D04" w:rsidP="000E61D2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922D3E" w:rsidRPr="00EE6D87" w:rsidRDefault="009E31D6" w:rsidP="00625A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9564F" w:rsidRPr="00FA0061">
        <w:rPr>
          <w:rFonts w:ascii="Times New Roman" w:hAnsi="Times New Roman" w:cs="Times New Roman"/>
          <w:sz w:val="28"/>
          <w:szCs w:val="28"/>
        </w:rPr>
        <w:t xml:space="preserve">. </w:t>
      </w:r>
      <w:r w:rsidR="00FB3ED4" w:rsidRPr="00FA0061">
        <w:rPr>
          <w:rFonts w:ascii="Times New Roman" w:hAnsi="Times New Roman" w:cs="Times New Roman"/>
          <w:sz w:val="28"/>
          <w:szCs w:val="28"/>
        </w:rPr>
        <w:t>Размещение НТО осуществляется путём проведения</w:t>
      </w:r>
      <w:r w:rsidR="00922D3E" w:rsidRPr="00FA0061">
        <w:rPr>
          <w:rFonts w:ascii="Times New Roman" w:hAnsi="Times New Roman" w:cs="Times New Roman"/>
          <w:sz w:val="28"/>
          <w:szCs w:val="28"/>
        </w:rPr>
        <w:t xml:space="preserve"> торгов в форме</w:t>
      </w:r>
      <w:r w:rsidR="00FB3ED4" w:rsidRPr="00FA0061">
        <w:rPr>
          <w:rFonts w:ascii="Times New Roman" w:hAnsi="Times New Roman" w:cs="Times New Roman"/>
          <w:sz w:val="28"/>
          <w:szCs w:val="28"/>
        </w:rPr>
        <w:t xml:space="preserve"> </w:t>
      </w:r>
      <w:r w:rsidR="00FB3ED4" w:rsidRPr="00EE6D87">
        <w:rPr>
          <w:rFonts w:ascii="Times New Roman" w:hAnsi="Times New Roman" w:cs="Times New Roman"/>
          <w:sz w:val="28"/>
          <w:szCs w:val="28"/>
        </w:rPr>
        <w:t>аукциона, по предоставлению права на размещение НТО на территории  Советского сельского поселения Новокубанского района</w:t>
      </w:r>
      <w:r w:rsidR="00A14F96" w:rsidRPr="00EE6D87">
        <w:rPr>
          <w:rFonts w:ascii="Times New Roman" w:hAnsi="Times New Roman" w:cs="Times New Roman"/>
          <w:sz w:val="28"/>
          <w:szCs w:val="28"/>
        </w:rPr>
        <w:t xml:space="preserve"> </w:t>
      </w:r>
      <w:r w:rsidR="00FB3ED4" w:rsidRPr="00EE6D87">
        <w:rPr>
          <w:rFonts w:ascii="Times New Roman" w:hAnsi="Times New Roman" w:cs="Times New Roman"/>
          <w:sz w:val="28"/>
          <w:szCs w:val="28"/>
        </w:rPr>
        <w:t>(далее - Аукцион),</w:t>
      </w:r>
      <w:r w:rsidR="00EE6D87" w:rsidRPr="00EE6D87">
        <w:rPr>
          <w:rFonts w:ascii="Times New Roman" w:hAnsi="Times New Roman" w:cs="Times New Roman"/>
          <w:sz w:val="28"/>
          <w:szCs w:val="28"/>
        </w:rPr>
        <w:t xml:space="preserve"> кроме случаев, предусмотренных н</w:t>
      </w:r>
      <w:r w:rsidR="009811D5">
        <w:rPr>
          <w:rFonts w:ascii="Times New Roman" w:hAnsi="Times New Roman" w:cs="Times New Roman"/>
          <w:sz w:val="28"/>
          <w:szCs w:val="28"/>
        </w:rPr>
        <w:t>астоящим разделом</w:t>
      </w:r>
      <w:r w:rsidR="00EE6D87" w:rsidRPr="00EE6D87">
        <w:rPr>
          <w:rFonts w:ascii="Times New Roman" w:hAnsi="Times New Roman" w:cs="Times New Roman"/>
          <w:sz w:val="28"/>
          <w:szCs w:val="28"/>
        </w:rPr>
        <w:t>.</w:t>
      </w:r>
    </w:p>
    <w:p w:rsidR="00A96629" w:rsidRPr="00FA0061" w:rsidRDefault="009E31D6" w:rsidP="00A966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149BA" w:rsidRPr="00FA0061">
        <w:rPr>
          <w:rFonts w:ascii="Times New Roman" w:hAnsi="Times New Roman" w:cs="Times New Roman"/>
          <w:sz w:val="28"/>
          <w:szCs w:val="28"/>
        </w:rPr>
        <w:t xml:space="preserve">. </w:t>
      </w:r>
      <w:r w:rsidR="00A96629" w:rsidRPr="00FA0061">
        <w:rPr>
          <w:rFonts w:ascii="Times New Roman" w:hAnsi="Times New Roman" w:cs="Times New Roman"/>
          <w:sz w:val="28"/>
          <w:szCs w:val="28"/>
        </w:rPr>
        <w:t>Ин</w:t>
      </w:r>
      <w:r w:rsidR="001D3596" w:rsidRPr="00FA0061">
        <w:rPr>
          <w:rFonts w:ascii="Times New Roman" w:hAnsi="Times New Roman" w:cs="Times New Roman"/>
          <w:sz w:val="28"/>
          <w:szCs w:val="28"/>
        </w:rPr>
        <w:t>ициаторами размещения НТО</w:t>
      </w:r>
      <w:r w:rsidR="00A96629" w:rsidRPr="00FA0061">
        <w:rPr>
          <w:rFonts w:ascii="Times New Roman" w:hAnsi="Times New Roman" w:cs="Times New Roman"/>
          <w:sz w:val="28"/>
          <w:szCs w:val="28"/>
        </w:rPr>
        <w:t xml:space="preserve"> могут выступать как хо</w:t>
      </w:r>
      <w:r w:rsidR="000149BA" w:rsidRPr="00FA0061">
        <w:rPr>
          <w:rFonts w:ascii="Times New Roman" w:hAnsi="Times New Roman" w:cs="Times New Roman"/>
          <w:sz w:val="28"/>
          <w:szCs w:val="28"/>
        </w:rPr>
        <w:t xml:space="preserve">зяйствующие субъекты для начала или </w:t>
      </w:r>
      <w:r w:rsidR="00A96629" w:rsidRPr="00FA0061">
        <w:rPr>
          <w:rFonts w:ascii="Times New Roman" w:hAnsi="Times New Roman" w:cs="Times New Roman"/>
          <w:sz w:val="28"/>
          <w:szCs w:val="28"/>
        </w:rPr>
        <w:t>расширения бизнеса, ассоциации или объединения предпринимателей, так и органы местного самоуправления для решения социальных и экономических задач.</w:t>
      </w:r>
    </w:p>
    <w:p w:rsidR="00A96629" w:rsidRPr="00FA0061" w:rsidRDefault="00A96629" w:rsidP="00A96629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 xml:space="preserve">Если </w:t>
      </w:r>
      <w:r w:rsidR="00B40038" w:rsidRPr="00FA0061">
        <w:rPr>
          <w:rFonts w:ascii="Times New Roman" w:hAnsi="Times New Roman" w:cs="Times New Roman"/>
          <w:sz w:val="28"/>
          <w:szCs w:val="28"/>
        </w:rPr>
        <w:t>размещения НТО происходит</w:t>
      </w:r>
      <w:r w:rsidRPr="00FA0061">
        <w:rPr>
          <w:rFonts w:ascii="Times New Roman" w:hAnsi="Times New Roman" w:cs="Times New Roman"/>
          <w:sz w:val="28"/>
          <w:szCs w:val="28"/>
        </w:rPr>
        <w:t xml:space="preserve"> по инициативе органа местного самоуправления, то предоставление места размещения объекта производится по результатам торгов в форме аукциона.</w:t>
      </w:r>
    </w:p>
    <w:p w:rsidR="00A96629" w:rsidRPr="00FA0061" w:rsidRDefault="00A96629" w:rsidP="00A96629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lastRenderedPageBreak/>
        <w:t xml:space="preserve">Если </w:t>
      </w:r>
      <w:r w:rsidR="00B40038" w:rsidRPr="00FA0061">
        <w:rPr>
          <w:rFonts w:ascii="Times New Roman" w:hAnsi="Times New Roman" w:cs="Times New Roman"/>
          <w:sz w:val="28"/>
          <w:szCs w:val="28"/>
        </w:rPr>
        <w:t>размещение</w:t>
      </w:r>
      <w:r w:rsidRPr="00FA0061">
        <w:rPr>
          <w:rFonts w:ascii="Times New Roman" w:hAnsi="Times New Roman" w:cs="Times New Roman"/>
          <w:sz w:val="28"/>
          <w:szCs w:val="28"/>
        </w:rPr>
        <w:t xml:space="preserve"> НТО предложено самими хозяйствующими субъектами</w:t>
      </w:r>
      <w:r w:rsidR="00B455C6" w:rsidRPr="00FA0061">
        <w:rPr>
          <w:rFonts w:ascii="Times New Roman" w:hAnsi="Times New Roman" w:cs="Times New Roman"/>
          <w:sz w:val="28"/>
          <w:szCs w:val="28"/>
        </w:rPr>
        <w:t>,</w:t>
      </w:r>
      <w:r w:rsidRPr="00FA0061">
        <w:rPr>
          <w:rFonts w:ascii="Times New Roman" w:hAnsi="Times New Roman" w:cs="Times New Roman"/>
          <w:sz w:val="28"/>
          <w:szCs w:val="28"/>
        </w:rPr>
        <w:t xml:space="preserve"> то применяется следующий порядок:</w:t>
      </w:r>
    </w:p>
    <w:p w:rsidR="00A96629" w:rsidRPr="00FA0061" w:rsidRDefault="00A96629" w:rsidP="001300C5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- в официальном</w:t>
      </w:r>
      <w:r w:rsidR="00B4451C" w:rsidRPr="00FA0061">
        <w:rPr>
          <w:rFonts w:ascii="Times New Roman" w:hAnsi="Times New Roman" w:cs="Times New Roman"/>
          <w:sz w:val="28"/>
          <w:szCs w:val="28"/>
        </w:rPr>
        <w:t xml:space="preserve"> </w:t>
      </w:r>
      <w:r w:rsidR="006705D6" w:rsidRPr="00FA0061">
        <w:rPr>
          <w:rFonts w:ascii="Times New Roman" w:hAnsi="Times New Roman" w:cs="Times New Roman"/>
          <w:sz w:val="28"/>
          <w:szCs w:val="28"/>
        </w:rPr>
        <w:t xml:space="preserve"> печатном издании</w:t>
      </w:r>
      <w:r w:rsidR="00D07B9E">
        <w:rPr>
          <w:rFonts w:ascii="Times New Roman" w:hAnsi="Times New Roman" w:cs="Times New Roman"/>
          <w:sz w:val="28"/>
          <w:szCs w:val="28"/>
        </w:rPr>
        <w:t xml:space="preserve"> и </w:t>
      </w:r>
      <w:r w:rsidR="00B4451C" w:rsidRPr="00FA0061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Pr="00FA0061">
        <w:rPr>
          <w:rFonts w:ascii="Times New Roman" w:hAnsi="Times New Roman" w:cs="Times New Roman"/>
          <w:sz w:val="28"/>
          <w:szCs w:val="28"/>
        </w:rPr>
        <w:t xml:space="preserve"> </w:t>
      </w:r>
      <w:r w:rsidR="00B4451C" w:rsidRPr="00FA0061">
        <w:rPr>
          <w:rFonts w:ascii="Times New Roman" w:hAnsi="Times New Roman" w:cs="Times New Roman"/>
          <w:sz w:val="28"/>
          <w:szCs w:val="28"/>
        </w:rPr>
        <w:t xml:space="preserve"> органа</w:t>
      </w:r>
      <w:r w:rsidR="006705D6" w:rsidRPr="00FA0061">
        <w:rPr>
          <w:rFonts w:ascii="Times New Roman" w:hAnsi="Times New Roman" w:cs="Times New Roman"/>
          <w:sz w:val="28"/>
          <w:szCs w:val="28"/>
        </w:rPr>
        <w:t xml:space="preserve"> </w:t>
      </w:r>
      <w:r w:rsidRPr="00FA0061">
        <w:rPr>
          <w:rFonts w:ascii="Times New Roman" w:hAnsi="Times New Roman" w:cs="Times New Roman"/>
          <w:sz w:val="28"/>
          <w:szCs w:val="28"/>
        </w:rPr>
        <w:t xml:space="preserve">местного самоуправления публикуется информация о предстоящем предоставлении права на размещение НТО. Если в течение </w:t>
      </w:r>
      <w:r w:rsidR="00317E84" w:rsidRPr="00FA0061">
        <w:rPr>
          <w:rFonts w:ascii="Times New Roman" w:hAnsi="Times New Roman" w:cs="Times New Roman"/>
          <w:sz w:val="28"/>
          <w:szCs w:val="28"/>
        </w:rPr>
        <w:t>30 дней</w:t>
      </w:r>
      <w:r w:rsidR="00072381">
        <w:rPr>
          <w:rFonts w:ascii="Times New Roman" w:hAnsi="Times New Roman" w:cs="Times New Roman"/>
          <w:sz w:val="28"/>
          <w:szCs w:val="28"/>
        </w:rPr>
        <w:t xml:space="preserve"> для не сезонных НТО и 15 дней для сезонных НТО,</w:t>
      </w:r>
      <w:r w:rsidR="00317E84" w:rsidRPr="00FA0061">
        <w:rPr>
          <w:rFonts w:ascii="Times New Roman" w:hAnsi="Times New Roman" w:cs="Times New Roman"/>
          <w:sz w:val="28"/>
          <w:szCs w:val="28"/>
        </w:rPr>
        <w:t xml:space="preserve"> со дня опубликования в вышеуказанных </w:t>
      </w:r>
      <w:r w:rsidR="00491A53" w:rsidRPr="00FA0061">
        <w:rPr>
          <w:rFonts w:ascii="Times New Roman" w:hAnsi="Times New Roman" w:cs="Times New Roman"/>
          <w:sz w:val="28"/>
          <w:szCs w:val="28"/>
        </w:rPr>
        <w:t xml:space="preserve"> информационных </w:t>
      </w:r>
      <w:r w:rsidR="00317E84" w:rsidRPr="00FA0061">
        <w:rPr>
          <w:rFonts w:ascii="Times New Roman" w:hAnsi="Times New Roman" w:cs="Times New Roman"/>
          <w:sz w:val="28"/>
          <w:szCs w:val="28"/>
        </w:rPr>
        <w:t xml:space="preserve">ресурсах </w:t>
      </w:r>
      <w:r w:rsidRPr="00FA0061">
        <w:rPr>
          <w:rFonts w:ascii="Times New Roman" w:hAnsi="Times New Roman" w:cs="Times New Roman"/>
          <w:sz w:val="28"/>
          <w:szCs w:val="28"/>
        </w:rPr>
        <w:t xml:space="preserve">не поступает иных заявок, то договор </w:t>
      </w:r>
      <w:r w:rsidR="001300C5" w:rsidRPr="00FA0061">
        <w:rPr>
          <w:rFonts w:ascii="Times New Roman" w:hAnsi="Times New Roman" w:cs="Times New Roman"/>
          <w:sz w:val="28"/>
          <w:szCs w:val="28"/>
        </w:rPr>
        <w:t xml:space="preserve">о предоставлении права на размещение НТО </w:t>
      </w:r>
      <w:r w:rsidRPr="00FA0061">
        <w:rPr>
          <w:rFonts w:ascii="Times New Roman" w:hAnsi="Times New Roman" w:cs="Times New Roman"/>
          <w:sz w:val="28"/>
          <w:szCs w:val="28"/>
        </w:rPr>
        <w:t xml:space="preserve">заключается с заявителем. Если есть иные заявки - проводятся торги </w:t>
      </w:r>
      <w:r w:rsidR="004F60D6" w:rsidRPr="00FA0061">
        <w:rPr>
          <w:rFonts w:ascii="Times New Roman" w:hAnsi="Times New Roman" w:cs="Times New Roman"/>
          <w:sz w:val="28"/>
          <w:szCs w:val="28"/>
        </w:rPr>
        <w:t xml:space="preserve">в форме </w:t>
      </w:r>
      <w:r w:rsidR="001D3596" w:rsidRPr="00FA0061">
        <w:rPr>
          <w:rFonts w:ascii="Times New Roman" w:hAnsi="Times New Roman" w:cs="Times New Roman"/>
          <w:sz w:val="28"/>
          <w:szCs w:val="28"/>
        </w:rPr>
        <w:t>аукциона</w:t>
      </w:r>
      <w:r w:rsidR="001300C5" w:rsidRPr="00FA0061">
        <w:rPr>
          <w:rFonts w:ascii="Times New Roman" w:hAnsi="Times New Roman" w:cs="Times New Roman"/>
          <w:sz w:val="28"/>
          <w:szCs w:val="28"/>
        </w:rPr>
        <w:t>, по результатам которых з</w:t>
      </w:r>
      <w:r w:rsidR="00AF4F6A" w:rsidRPr="00FA0061">
        <w:rPr>
          <w:rFonts w:ascii="Times New Roman" w:hAnsi="Times New Roman" w:cs="Times New Roman"/>
          <w:sz w:val="28"/>
          <w:szCs w:val="28"/>
        </w:rPr>
        <w:t>а</w:t>
      </w:r>
      <w:r w:rsidR="001300C5" w:rsidRPr="00FA0061">
        <w:rPr>
          <w:rFonts w:ascii="Times New Roman" w:hAnsi="Times New Roman" w:cs="Times New Roman"/>
          <w:sz w:val="28"/>
          <w:szCs w:val="28"/>
        </w:rPr>
        <w:t>ключается</w:t>
      </w:r>
      <w:r w:rsidR="00AF4F6A" w:rsidRPr="00FA0061">
        <w:rPr>
          <w:rFonts w:ascii="Times New Roman" w:hAnsi="Times New Roman" w:cs="Times New Roman"/>
          <w:sz w:val="28"/>
          <w:szCs w:val="28"/>
        </w:rPr>
        <w:t xml:space="preserve"> договор о предоставлении права на размещение НТО.</w:t>
      </w:r>
    </w:p>
    <w:p w:rsidR="00356D04" w:rsidRPr="00FA0061" w:rsidRDefault="009E31D6" w:rsidP="00356D04">
      <w:pPr>
        <w:rPr>
          <w:rFonts w:ascii="Times New Roman" w:hAnsi="Times New Roman" w:cs="Times New Roman"/>
          <w:sz w:val="28"/>
          <w:szCs w:val="28"/>
        </w:rPr>
      </w:pPr>
      <w:bookmarkStart w:id="7" w:name="sub_1006"/>
      <w:r>
        <w:rPr>
          <w:rFonts w:ascii="Times New Roman" w:hAnsi="Times New Roman" w:cs="Times New Roman"/>
          <w:sz w:val="28"/>
          <w:szCs w:val="28"/>
        </w:rPr>
        <w:t>8</w:t>
      </w:r>
      <w:r w:rsidR="00356D04" w:rsidRPr="00FA0061">
        <w:rPr>
          <w:rFonts w:ascii="Times New Roman" w:hAnsi="Times New Roman" w:cs="Times New Roman"/>
          <w:sz w:val="28"/>
          <w:szCs w:val="28"/>
        </w:rPr>
        <w:t>. Срок предоставления права на размещение НТО устанавливается:</w:t>
      </w:r>
      <w:bookmarkStart w:id="8" w:name="sub_10061"/>
      <w:bookmarkEnd w:id="7"/>
    </w:p>
    <w:bookmarkEnd w:id="8"/>
    <w:p w:rsidR="00356D04" w:rsidRPr="00FA0061" w:rsidRDefault="00356D04" w:rsidP="00356D04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1) сезонных НТО:</w:t>
      </w:r>
    </w:p>
    <w:p w:rsidR="00356D04" w:rsidRPr="00FA0061" w:rsidRDefault="00356D04" w:rsidP="00356D04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объекты, функционирующие в весенне-летний период, - до семи месяцев (с 1 апреля по 31 октября);</w:t>
      </w:r>
    </w:p>
    <w:p w:rsidR="00356D04" w:rsidRPr="00FA0061" w:rsidRDefault="00356D04" w:rsidP="00356D04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объекты по реализации бахчевых культур - до четырёх месяцев (с 1 июля по 31 октября);</w:t>
      </w:r>
    </w:p>
    <w:p w:rsidR="00356D04" w:rsidRPr="00FA0061" w:rsidRDefault="00356D04" w:rsidP="00356D04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объекты по реализации кваса из кег в розлив и торговых автоматов по продаже кваса - до шести месяцев (с 1 мая по 31 октября);</w:t>
      </w:r>
    </w:p>
    <w:p w:rsidR="00356D04" w:rsidRPr="00FA0061" w:rsidRDefault="00356D04" w:rsidP="00356D04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объекты, функционирующие в осенне-зимний период, - до пяти месяцев (с 1 ноября по 31 марта);</w:t>
      </w:r>
    </w:p>
    <w:p w:rsidR="00356D04" w:rsidRPr="00FA0061" w:rsidRDefault="00356D04" w:rsidP="00356D04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объекты по реализации хвойных деревьев и новогодних игрушек - до одного месяца (с 1 декабря по 31 декабря);</w:t>
      </w:r>
    </w:p>
    <w:p w:rsidR="00356D04" w:rsidRPr="00FA0061" w:rsidRDefault="00356D04" w:rsidP="00356D04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объекты, функционирующие во время проведения праздничных (торжественных) мероприятий, имеющих краткосрочный ха</w:t>
      </w:r>
      <w:r w:rsidR="00AF4F6A" w:rsidRPr="00FA0061">
        <w:rPr>
          <w:rFonts w:ascii="Times New Roman" w:hAnsi="Times New Roman" w:cs="Times New Roman"/>
          <w:sz w:val="28"/>
          <w:szCs w:val="28"/>
        </w:rPr>
        <w:t>рактер, (без проведения Аукциона</w:t>
      </w:r>
      <w:r w:rsidRPr="00FA0061">
        <w:rPr>
          <w:rFonts w:ascii="Times New Roman" w:hAnsi="Times New Roman" w:cs="Times New Roman"/>
          <w:sz w:val="28"/>
          <w:szCs w:val="28"/>
        </w:rPr>
        <w:t>) - до 10 дней;</w:t>
      </w:r>
    </w:p>
    <w:p w:rsidR="00356D04" w:rsidRPr="00FA0061" w:rsidRDefault="00356D04" w:rsidP="00356D04">
      <w:pPr>
        <w:rPr>
          <w:rFonts w:ascii="Times New Roman" w:hAnsi="Times New Roman" w:cs="Times New Roman"/>
          <w:sz w:val="28"/>
          <w:szCs w:val="28"/>
        </w:rPr>
      </w:pPr>
      <w:bookmarkStart w:id="9" w:name="sub_10618"/>
      <w:r w:rsidRPr="00FA0061">
        <w:rPr>
          <w:rFonts w:ascii="Times New Roman" w:hAnsi="Times New Roman" w:cs="Times New Roman"/>
          <w:sz w:val="28"/>
          <w:szCs w:val="28"/>
        </w:rPr>
        <w:t>сезонные (летние) кафе - до восьми месяцев (с 1 марта по 30 ноября);</w:t>
      </w:r>
      <w:bookmarkEnd w:id="9"/>
    </w:p>
    <w:p w:rsidR="00356D04" w:rsidRPr="00FA0061" w:rsidRDefault="00356D04" w:rsidP="00356D04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2) несезонных НТО:</w:t>
      </w:r>
    </w:p>
    <w:p w:rsidR="00356D04" w:rsidRPr="00FA0061" w:rsidRDefault="008E08A1" w:rsidP="009532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торговых площадок, </w:t>
      </w:r>
      <w:r w:rsidR="00356D04" w:rsidRPr="00FA0061">
        <w:rPr>
          <w:rFonts w:ascii="Times New Roman" w:hAnsi="Times New Roman" w:cs="Times New Roman"/>
          <w:sz w:val="28"/>
          <w:szCs w:val="28"/>
        </w:rPr>
        <w:t>киосков и павильонов, в том числе в составе торгово-остановочных комплексов - до пяти лет;</w:t>
      </w:r>
    </w:p>
    <w:p w:rsidR="00431EDD" w:rsidRDefault="00431EDD" w:rsidP="00D945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:rsidR="00EB51AC" w:rsidRPr="00BC32F1" w:rsidRDefault="00EB51AC" w:rsidP="00A663CE">
      <w:pPr>
        <w:pStyle w:val="1"/>
        <w:rPr>
          <w:rFonts w:ascii="Times New Roman" w:hAnsi="Times New Roman" w:cs="Times New Roman"/>
          <w:sz w:val="28"/>
          <w:szCs w:val="28"/>
        </w:rPr>
      </w:pPr>
      <w:r w:rsidRPr="00EB51AC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EB51A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67544D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A663CE" w:rsidRPr="00EB51AC" w:rsidRDefault="00A663CE" w:rsidP="00A663CE">
      <w:pPr>
        <w:pStyle w:val="1"/>
        <w:rPr>
          <w:rFonts w:ascii="Times New Roman" w:hAnsi="Times New Roman" w:cs="Times New Roman"/>
          <w:sz w:val="28"/>
          <w:szCs w:val="28"/>
        </w:rPr>
      </w:pPr>
      <w:r w:rsidRPr="00EB51AC">
        <w:rPr>
          <w:rFonts w:ascii="Times New Roman" w:hAnsi="Times New Roman" w:cs="Times New Roman"/>
          <w:sz w:val="28"/>
          <w:szCs w:val="28"/>
        </w:rPr>
        <w:t>Требования к размещению и эксплуатации НТО</w:t>
      </w:r>
    </w:p>
    <w:p w:rsidR="00A663CE" w:rsidRPr="00EB51AC" w:rsidRDefault="00A663CE" w:rsidP="00A663CE">
      <w:pPr>
        <w:rPr>
          <w:rFonts w:ascii="Times New Roman" w:hAnsi="Times New Roman" w:cs="Times New Roman"/>
          <w:sz w:val="28"/>
          <w:szCs w:val="28"/>
        </w:rPr>
      </w:pPr>
    </w:p>
    <w:p w:rsidR="00A663CE" w:rsidRDefault="009811D5" w:rsidP="00A663CE">
      <w:pPr>
        <w:rPr>
          <w:rFonts w:ascii="Times New Roman" w:hAnsi="Times New Roman" w:cs="Times New Roman"/>
          <w:sz w:val="28"/>
          <w:szCs w:val="28"/>
        </w:rPr>
      </w:pPr>
      <w:bookmarkStart w:id="10" w:name="sub_1048"/>
      <w:r>
        <w:rPr>
          <w:rFonts w:ascii="Times New Roman" w:hAnsi="Times New Roman" w:cs="Times New Roman"/>
          <w:sz w:val="28"/>
          <w:szCs w:val="28"/>
        </w:rPr>
        <w:t>9</w:t>
      </w:r>
      <w:r w:rsidR="00A663CE" w:rsidRPr="00EB51AC">
        <w:rPr>
          <w:rFonts w:ascii="Times New Roman" w:hAnsi="Times New Roman" w:cs="Times New Roman"/>
          <w:sz w:val="28"/>
          <w:szCs w:val="28"/>
        </w:rPr>
        <w:t>. Размещение НТО осуществляется в местах, определённых Схемой размещения.</w:t>
      </w:r>
    </w:p>
    <w:p w:rsidR="009B0A69" w:rsidRPr="004849CC" w:rsidRDefault="005F0048" w:rsidP="009B0A69">
      <w:pPr>
        <w:rPr>
          <w:rFonts w:ascii="Times New Roman" w:eastAsiaTheme="minorHAnsi" w:hAnsi="Times New Roman" w:cs="Times New Roman"/>
          <w:color w:val="00B050"/>
          <w:sz w:val="28"/>
          <w:szCs w:val="28"/>
          <w:lang w:eastAsia="en-US"/>
        </w:rPr>
      </w:pPr>
      <w:r w:rsidRPr="004849CC">
        <w:rPr>
          <w:rFonts w:ascii="Times New Roman" w:hAnsi="Times New Roman" w:cs="Times New Roman"/>
          <w:color w:val="00B050"/>
          <w:sz w:val="28"/>
          <w:szCs w:val="28"/>
        </w:rPr>
        <w:t>1</w:t>
      </w:r>
      <w:r w:rsidR="009811D5">
        <w:rPr>
          <w:rFonts w:ascii="Times New Roman" w:hAnsi="Times New Roman" w:cs="Times New Roman"/>
          <w:color w:val="00B050"/>
          <w:sz w:val="28"/>
          <w:szCs w:val="28"/>
        </w:rPr>
        <w:t>0</w:t>
      </w:r>
      <w:r w:rsidR="00097AEE" w:rsidRPr="004849CC">
        <w:rPr>
          <w:rFonts w:ascii="Times New Roman" w:hAnsi="Times New Roman" w:cs="Times New Roman"/>
          <w:color w:val="00B050"/>
          <w:sz w:val="28"/>
          <w:szCs w:val="28"/>
        </w:rPr>
        <w:t>.</w:t>
      </w:r>
      <w:r w:rsidRPr="004849CC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9B0A69" w:rsidRPr="004849CC">
        <w:rPr>
          <w:rFonts w:ascii="Times New Roman" w:eastAsiaTheme="minorHAnsi" w:hAnsi="Times New Roman" w:cs="Times New Roman"/>
          <w:color w:val="00B050"/>
          <w:sz w:val="28"/>
          <w:szCs w:val="28"/>
          <w:lang w:eastAsia="en-US"/>
        </w:rPr>
        <w:t>Внешний вид НТО должен соответствовать эскизу (дизайн-проекту), согласованному администрацией Советского сельского поселения Новокубанского района</w:t>
      </w:r>
    </w:p>
    <w:p w:rsidR="00A663CE" w:rsidRPr="00EB51AC" w:rsidRDefault="002B75F9" w:rsidP="00A663CE">
      <w:pPr>
        <w:rPr>
          <w:rFonts w:ascii="Times New Roman" w:hAnsi="Times New Roman" w:cs="Times New Roman"/>
          <w:sz w:val="28"/>
          <w:szCs w:val="28"/>
        </w:rPr>
      </w:pPr>
      <w:bookmarkStart w:id="11" w:name="sub_1049"/>
      <w:bookmarkEnd w:id="10"/>
      <w:r>
        <w:rPr>
          <w:rFonts w:ascii="Times New Roman" w:hAnsi="Times New Roman" w:cs="Times New Roman"/>
          <w:sz w:val="28"/>
          <w:szCs w:val="28"/>
        </w:rPr>
        <w:t>1</w:t>
      </w:r>
      <w:r w:rsidR="009811D5">
        <w:rPr>
          <w:rFonts w:ascii="Times New Roman" w:hAnsi="Times New Roman" w:cs="Times New Roman"/>
          <w:sz w:val="28"/>
          <w:szCs w:val="28"/>
        </w:rPr>
        <w:t>1</w:t>
      </w:r>
      <w:r w:rsidR="00A663CE" w:rsidRPr="00EB51AC">
        <w:rPr>
          <w:rFonts w:ascii="Times New Roman" w:hAnsi="Times New Roman" w:cs="Times New Roman"/>
          <w:sz w:val="28"/>
          <w:szCs w:val="28"/>
        </w:rPr>
        <w:t>. При осуществлении торговой деятельности в НТО должна соблюдаться специализация НТО.</w:t>
      </w:r>
    </w:p>
    <w:p w:rsidR="00A663CE" w:rsidRPr="00EB51AC" w:rsidRDefault="002B75F9" w:rsidP="00A663CE">
      <w:pPr>
        <w:rPr>
          <w:rFonts w:ascii="Times New Roman" w:hAnsi="Times New Roman" w:cs="Times New Roman"/>
          <w:sz w:val="28"/>
          <w:szCs w:val="28"/>
        </w:rPr>
      </w:pPr>
      <w:bookmarkStart w:id="12" w:name="sub_1051"/>
      <w:bookmarkEnd w:id="11"/>
      <w:r>
        <w:rPr>
          <w:rFonts w:ascii="Times New Roman" w:hAnsi="Times New Roman" w:cs="Times New Roman"/>
          <w:sz w:val="28"/>
          <w:szCs w:val="28"/>
        </w:rPr>
        <w:t>1</w:t>
      </w:r>
      <w:r w:rsidR="009811D5">
        <w:rPr>
          <w:rFonts w:ascii="Times New Roman" w:hAnsi="Times New Roman" w:cs="Times New Roman"/>
          <w:sz w:val="28"/>
          <w:szCs w:val="28"/>
        </w:rPr>
        <w:t>2</w:t>
      </w:r>
      <w:r w:rsidR="00A663CE" w:rsidRPr="00EB51AC">
        <w:rPr>
          <w:rFonts w:ascii="Times New Roman" w:hAnsi="Times New Roman" w:cs="Times New Roman"/>
          <w:sz w:val="28"/>
          <w:szCs w:val="28"/>
        </w:rPr>
        <w:t xml:space="preserve">. При размещении НТО запрещается переоборудовать их конструкции, менять конфигурацию, увеличивать площадь и размеры НТО, ограждения и другие конструкции, а также запрещается организовывать </w:t>
      </w:r>
      <w:r w:rsidR="00A663CE" w:rsidRPr="00EB51AC">
        <w:rPr>
          <w:rFonts w:ascii="Times New Roman" w:hAnsi="Times New Roman" w:cs="Times New Roman"/>
          <w:sz w:val="28"/>
          <w:szCs w:val="28"/>
        </w:rPr>
        <w:lastRenderedPageBreak/>
        <w:t>фундамент НТО и нарушать благоустройство территории.</w:t>
      </w:r>
    </w:p>
    <w:bookmarkEnd w:id="12"/>
    <w:p w:rsidR="00A663CE" w:rsidRPr="00EB51AC" w:rsidRDefault="009811D5" w:rsidP="00A663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097AEE">
        <w:rPr>
          <w:rFonts w:ascii="Times New Roman" w:hAnsi="Times New Roman" w:cs="Times New Roman"/>
          <w:sz w:val="28"/>
          <w:szCs w:val="28"/>
        </w:rPr>
        <w:t xml:space="preserve">. </w:t>
      </w:r>
      <w:r w:rsidR="00A663CE" w:rsidRPr="00EB51AC">
        <w:rPr>
          <w:rFonts w:ascii="Times New Roman" w:hAnsi="Times New Roman" w:cs="Times New Roman"/>
          <w:sz w:val="28"/>
          <w:szCs w:val="28"/>
        </w:rPr>
        <w:t>При размещении передвижных (буксируемых) сооружений запрещается их переоборудование (модификация), если в результате проведения соответствующих работ передвижные сооружения не могут быть самостоятельно транспортированы (за счёт движущей силы, вырабатываемой двигателем) или не могут быть транспортированы в составе с механическим транспортным средством, в том числе запрещается демонтаж с передвижных сооружений колёс и прочих частей, элементов, деталей, узлов, агрегатов и устройств, обеспечивающих движение передвижных сооружений.</w:t>
      </w:r>
    </w:p>
    <w:p w:rsidR="00A663CE" w:rsidRPr="00EB51AC" w:rsidRDefault="004020B0" w:rsidP="00A663CE">
      <w:pPr>
        <w:rPr>
          <w:rFonts w:ascii="Times New Roman" w:hAnsi="Times New Roman" w:cs="Times New Roman"/>
          <w:sz w:val="28"/>
          <w:szCs w:val="28"/>
        </w:rPr>
      </w:pPr>
      <w:bookmarkStart w:id="13" w:name="sub_1052"/>
      <w:r>
        <w:rPr>
          <w:rFonts w:ascii="Times New Roman" w:hAnsi="Times New Roman" w:cs="Times New Roman"/>
          <w:sz w:val="28"/>
          <w:szCs w:val="28"/>
        </w:rPr>
        <w:t>14</w:t>
      </w:r>
      <w:r w:rsidR="00A663CE" w:rsidRPr="00EB51AC">
        <w:rPr>
          <w:rFonts w:ascii="Times New Roman" w:hAnsi="Times New Roman" w:cs="Times New Roman"/>
          <w:sz w:val="28"/>
          <w:szCs w:val="28"/>
        </w:rPr>
        <w:t>. Эксплуатация НТО и их техническая оснащённость должны отвечать санитарным, противопожарным, экологическим правилам, правилам продажи отдельных видов товаров, соответствовать требованиям безопасности для жизни и здоровья людей, условиям приёма, хранения и реализации товара, а также обеспечивать условия труда и правила личной гигиены работников.</w:t>
      </w:r>
    </w:p>
    <w:bookmarkEnd w:id="13"/>
    <w:p w:rsidR="00A663CE" w:rsidRPr="00EB51AC" w:rsidRDefault="004020B0" w:rsidP="00A663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A663CE" w:rsidRPr="00EB51AC">
        <w:rPr>
          <w:rFonts w:ascii="Times New Roman" w:hAnsi="Times New Roman" w:cs="Times New Roman"/>
          <w:sz w:val="28"/>
          <w:szCs w:val="28"/>
        </w:rPr>
        <w:t>. Транспортное обслуживание НТО и загрузка их товарами не должны затруднять и снижать безопасность движения транспорта и пешеходов.</w:t>
      </w:r>
    </w:p>
    <w:p w:rsidR="00A663CE" w:rsidRPr="00EB51AC" w:rsidRDefault="00A663CE" w:rsidP="00A663CE">
      <w:pPr>
        <w:rPr>
          <w:rFonts w:ascii="Times New Roman" w:hAnsi="Times New Roman" w:cs="Times New Roman"/>
          <w:sz w:val="28"/>
          <w:szCs w:val="28"/>
        </w:rPr>
      </w:pPr>
      <w:bookmarkStart w:id="14" w:name="sub_10532"/>
      <w:r w:rsidRPr="00EB51AC">
        <w:rPr>
          <w:rFonts w:ascii="Times New Roman" w:hAnsi="Times New Roman" w:cs="Times New Roman"/>
          <w:sz w:val="28"/>
          <w:szCs w:val="28"/>
        </w:rPr>
        <w:t>Загрузка товарами НТО может осуществляться в ночное время, не нарушая тишину и покой граждан.</w:t>
      </w:r>
    </w:p>
    <w:p w:rsidR="00A663CE" w:rsidRPr="00EB51AC" w:rsidRDefault="004020B0" w:rsidP="00A663CE">
      <w:pPr>
        <w:rPr>
          <w:rFonts w:ascii="Times New Roman" w:hAnsi="Times New Roman" w:cs="Times New Roman"/>
          <w:sz w:val="28"/>
          <w:szCs w:val="28"/>
        </w:rPr>
      </w:pPr>
      <w:bookmarkStart w:id="15" w:name="sub_1054"/>
      <w:bookmarkEnd w:id="14"/>
      <w:r>
        <w:rPr>
          <w:rFonts w:ascii="Times New Roman" w:hAnsi="Times New Roman" w:cs="Times New Roman"/>
          <w:sz w:val="28"/>
          <w:szCs w:val="28"/>
        </w:rPr>
        <w:t>16</w:t>
      </w:r>
      <w:r w:rsidR="00A663CE" w:rsidRPr="00EB51AC">
        <w:rPr>
          <w:rFonts w:ascii="Times New Roman" w:hAnsi="Times New Roman" w:cs="Times New Roman"/>
          <w:sz w:val="28"/>
          <w:szCs w:val="28"/>
        </w:rPr>
        <w:t>. Измерительные приборы, используемые в НТО, должны соответствовать области применения и классу точности, иметь необходимые оттиски поверительных клейм для обеспечения единства и точности измерения.</w:t>
      </w:r>
    </w:p>
    <w:p w:rsidR="00A663CE" w:rsidRPr="00EB51AC" w:rsidRDefault="004020B0" w:rsidP="00A663CE">
      <w:pPr>
        <w:rPr>
          <w:rFonts w:ascii="Times New Roman" w:hAnsi="Times New Roman" w:cs="Times New Roman"/>
          <w:sz w:val="28"/>
          <w:szCs w:val="28"/>
        </w:rPr>
      </w:pPr>
      <w:bookmarkStart w:id="16" w:name="sub_1055"/>
      <w:bookmarkEnd w:id="15"/>
      <w:r>
        <w:rPr>
          <w:rFonts w:ascii="Times New Roman" w:hAnsi="Times New Roman" w:cs="Times New Roman"/>
          <w:sz w:val="28"/>
          <w:szCs w:val="28"/>
        </w:rPr>
        <w:t>17</w:t>
      </w:r>
      <w:r w:rsidR="00A663CE" w:rsidRPr="00EB51AC">
        <w:rPr>
          <w:rFonts w:ascii="Times New Roman" w:hAnsi="Times New Roman" w:cs="Times New Roman"/>
          <w:sz w:val="28"/>
          <w:szCs w:val="28"/>
        </w:rPr>
        <w:t>. Не допускается осуществлять складирование товара, упаковок, мусора на элементах благоустройства и прилегающей к НТО территории.</w:t>
      </w:r>
    </w:p>
    <w:p w:rsidR="00277CE6" w:rsidRDefault="004020B0" w:rsidP="00A663CE">
      <w:pPr>
        <w:rPr>
          <w:rFonts w:ascii="Times New Roman" w:hAnsi="Times New Roman" w:cs="Times New Roman"/>
          <w:sz w:val="28"/>
          <w:szCs w:val="28"/>
        </w:rPr>
      </w:pPr>
      <w:bookmarkStart w:id="17" w:name="sub_1056"/>
      <w:bookmarkEnd w:id="16"/>
      <w:r>
        <w:rPr>
          <w:rFonts w:ascii="Times New Roman" w:hAnsi="Times New Roman" w:cs="Times New Roman"/>
          <w:sz w:val="28"/>
          <w:szCs w:val="28"/>
        </w:rPr>
        <w:t>18</w:t>
      </w:r>
      <w:r w:rsidR="00A663CE" w:rsidRPr="00EB51AC">
        <w:rPr>
          <w:rFonts w:ascii="Times New Roman" w:hAnsi="Times New Roman" w:cs="Times New Roman"/>
          <w:sz w:val="28"/>
          <w:szCs w:val="28"/>
        </w:rPr>
        <w:t xml:space="preserve">. Владельцы НТО обязаны обеспечить постоянный уход за внешним видом и содержанием своих объектов: содержать в чистоте и порядке, производить уборку и благоустройство прилегающей территории в соответствии с </w:t>
      </w:r>
      <w:hyperlink r:id="rId8" w:history="1">
        <w:r w:rsidR="00A663CE" w:rsidRPr="00431EDD">
          <w:rPr>
            <w:rStyle w:val="a6"/>
            <w:b w:val="0"/>
            <w:color w:val="auto"/>
            <w:sz w:val="28"/>
            <w:szCs w:val="28"/>
          </w:rPr>
          <w:t>Правилами</w:t>
        </w:r>
      </w:hyperlink>
      <w:r w:rsidR="00A663CE" w:rsidRPr="00EB51AC">
        <w:rPr>
          <w:rFonts w:ascii="Times New Roman" w:hAnsi="Times New Roman" w:cs="Times New Roman"/>
          <w:sz w:val="28"/>
          <w:szCs w:val="28"/>
        </w:rPr>
        <w:t xml:space="preserve"> благоустройства</w:t>
      </w:r>
      <w:r w:rsidR="00431EDD">
        <w:rPr>
          <w:rFonts w:ascii="Times New Roman" w:hAnsi="Times New Roman" w:cs="Times New Roman"/>
          <w:sz w:val="28"/>
          <w:szCs w:val="28"/>
        </w:rPr>
        <w:t>,</w:t>
      </w:r>
      <w:r w:rsidR="00A663CE" w:rsidRPr="00EB51AC">
        <w:rPr>
          <w:rFonts w:ascii="Times New Roman" w:hAnsi="Times New Roman" w:cs="Times New Roman"/>
          <w:sz w:val="28"/>
          <w:szCs w:val="28"/>
        </w:rPr>
        <w:t xml:space="preserve"> </w:t>
      </w:r>
      <w:bookmarkStart w:id="18" w:name="sub_1057"/>
      <w:bookmarkEnd w:id="17"/>
      <w:r w:rsidR="00277CE6" w:rsidRPr="00EB51AC">
        <w:rPr>
          <w:rFonts w:ascii="Times New Roman" w:hAnsi="Times New Roman" w:cs="Times New Roman"/>
          <w:sz w:val="28"/>
          <w:szCs w:val="28"/>
        </w:rPr>
        <w:t>действующими в Советском сельском поселении Новокубанского района.</w:t>
      </w:r>
    </w:p>
    <w:p w:rsidR="00BC32F1" w:rsidRPr="008E08A1" w:rsidRDefault="00BC32F1" w:rsidP="00BC32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2F1" w:rsidRPr="00097AEE" w:rsidRDefault="00BC32F1" w:rsidP="00BC32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A32">
        <w:rPr>
          <w:rFonts w:ascii="Times New Roman" w:hAnsi="Times New Roman" w:cs="Times New Roman"/>
          <w:b/>
          <w:sz w:val="28"/>
          <w:szCs w:val="28"/>
        </w:rPr>
        <w:t>Раздел</w:t>
      </w:r>
      <w:r w:rsidRPr="008E08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7AEE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</w:p>
    <w:bookmarkEnd w:id="18"/>
    <w:p w:rsidR="00BC32F1" w:rsidRPr="00FF1A32" w:rsidRDefault="00BC32F1" w:rsidP="00BC32F1">
      <w:pPr>
        <w:pStyle w:val="1"/>
        <w:rPr>
          <w:rFonts w:ascii="Times New Roman" w:hAnsi="Times New Roman" w:cs="Times New Roman"/>
          <w:sz w:val="28"/>
          <w:szCs w:val="28"/>
        </w:rPr>
      </w:pPr>
      <w:r w:rsidRPr="00FF1A32">
        <w:rPr>
          <w:rFonts w:ascii="Times New Roman" w:hAnsi="Times New Roman" w:cs="Times New Roman"/>
          <w:sz w:val="28"/>
          <w:szCs w:val="28"/>
        </w:rPr>
        <w:t>Заключение договора о предоставлении права на размещение НТО</w:t>
      </w:r>
    </w:p>
    <w:p w:rsidR="00BC32F1" w:rsidRPr="00FF1A32" w:rsidRDefault="00BC32F1" w:rsidP="00BC32F1">
      <w:pPr>
        <w:rPr>
          <w:rFonts w:ascii="Times New Roman" w:hAnsi="Times New Roman" w:cs="Times New Roman"/>
          <w:sz w:val="28"/>
          <w:szCs w:val="28"/>
        </w:rPr>
      </w:pPr>
    </w:p>
    <w:p w:rsidR="00BC32F1" w:rsidRPr="00FF1A32" w:rsidRDefault="004020B0" w:rsidP="008559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BC32F1" w:rsidRPr="00FF1A32">
        <w:rPr>
          <w:rFonts w:ascii="Times New Roman" w:hAnsi="Times New Roman" w:cs="Times New Roman"/>
          <w:sz w:val="28"/>
          <w:szCs w:val="28"/>
        </w:rPr>
        <w:t xml:space="preserve">. По результатам </w:t>
      </w:r>
      <w:r w:rsidR="004B6243" w:rsidRPr="00FF1A32">
        <w:rPr>
          <w:rFonts w:ascii="Times New Roman" w:eastAsia="Times New Roman" w:hAnsi="Times New Roman" w:cs="Times New Roman"/>
          <w:sz w:val="28"/>
          <w:szCs w:val="28"/>
        </w:rPr>
        <w:t>аукциона на право заключения договора на размещение нестационарного торгового объекта</w:t>
      </w:r>
      <w:r w:rsidR="00FC3CBE" w:rsidRPr="00FF1A32">
        <w:rPr>
          <w:rFonts w:ascii="Times New Roman" w:eastAsia="Times New Roman" w:hAnsi="Times New Roman" w:cs="Times New Roman"/>
          <w:sz w:val="28"/>
          <w:szCs w:val="28"/>
        </w:rPr>
        <w:t xml:space="preserve"> (далее Аукцион)</w:t>
      </w:r>
      <w:r w:rsidR="00FC3CBE" w:rsidRPr="00FF1A32">
        <w:rPr>
          <w:rFonts w:ascii="Times New Roman" w:hAnsi="Times New Roman" w:cs="Times New Roman"/>
          <w:sz w:val="28"/>
          <w:szCs w:val="28"/>
        </w:rPr>
        <w:t xml:space="preserve"> </w:t>
      </w:r>
      <w:r w:rsidR="00BC32F1" w:rsidRPr="00FF1A32">
        <w:rPr>
          <w:rFonts w:ascii="Times New Roman" w:hAnsi="Times New Roman" w:cs="Times New Roman"/>
          <w:sz w:val="28"/>
          <w:szCs w:val="28"/>
        </w:rPr>
        <w:t xml:space="preserve"> заключается Договор о предоставлении права на размещение НТО (далее - Договор). </w:t>
      </w:r>
      <w:r w:rsidR="008559BD">
        <w:rPr>
          <w:rFonts w:ascii="Times New Roman" w:hAnsi="Times New Roman" w:cs="Times New Roman"/>
          <w:sz w:val="28"/>
          <w:szCs w:val="28"/>
        </w:rPr>
        <w:t xml:space="preserve"> </w:t>
      </w:r>
      <w:r w:rsidR="00BC32F1" w:rsidRPr="00FF1A32">
        <w:rPr>
          <w:rFonts w:ascii="Times New Roman" w:hAnsi="Times New Roman" w:cs="Times New Roman"/>
          <w:sz w:val="28"/>
          <w:szCs w:val="28"/>
        </w:rPr>
        <w:t xml:space="preserve">При заключении Договора его цена должна </w:t>
      </w:r>
      <w:r w:rsidR="00B6372A">
        <w:rPr>
          <w:rFonts w:ascii="Times New Roman" w:hAnsi="Times New Roman" w:cs="Times New Roman"/>
          <w:sz w:val="28"/>
          <w:szCs w:val="28"/>
        </w:rPr>
        <w:t>соответствовать цене, указанной</w:t>
      </w:r>
      <w:r w:rsidR="00FF1A32">
        <w:rPr>
          <w:rFonts w:ascii="Times New Roman" w:hAnsi="Times New Roman" w:cs="Times New Roman"/>
          <w:sz w:val="28"/>
          <w:szCs w:val="28"/>
        </w:rPr>
        <w:t xml:space="preserve"> в предложение</w:t>
      </w:r>
      <w:r w:rsidR="00FF1A32" w:rsidRPr="008D39A5">
        <w:rPr>
          <w:rFonts w:ascii="Times New Roman" w:hAnsi="Times New Roman" w:cs="Times New Roman"/>
          <w:sz w:val="28"/>
          <w:szCs w:val="28"/>
        </w:rPr>
        <w:t xml:space="preserve"> о цене</w:t>
      </w:r>
      <w:r w:rsidR="008559BD">
        <w:rPr>
          <w:rFonts w:ascii="Times New Roman" w:hAnsi="Times New Roman" w:cs="Times New Roman"/>
          <w:sz w:val="28"/>
          <w:szCs w:val="28"/>
        </w:rPr>
        <w:t>,</w:t>
      </w:r>
      <w:r w:rsidR="00FF1A32" w:rsidRPr="00FF1A32">
        <w:rPr>
          <w:rFonts w:ascii="Times New Roman" w:hAnsi="Times New Roman" w:cs="Times New Roman"/>
          <w:sz w:val="28"/>
          <w:szCs w:val="28"/>
        </w:rPr>
        <w:t xml:space="preserve"> </w:t>
      </w:r>
      <w:r w:rsidR="008559BD">
        <w:rPr>
          <w:rFonts w:ascii="Times New Roman" w:hAnsi="Times New Roman" w:cs="Times New Roman"/>
          <w:sz w:val="28"/>
          <w:szCs w:val="28"/>
        </w:rPr>
        <w:t xml:space="preserve">поданной </w:t>
      </w:r>
      <w:r w:rsidR="00BC32F1" w:rsidRPr="00FF1A32">
        <w:rPr>
          <w:rFonts w:ascii="Times New Roman" w:hAnsi="Times New Roman" w:cs="Times New Roman"/>
          <w:sz w:val="28"/>
          <w:szCs w:val="28"/>
        </w:rPr>
        <w:t>в составе заявки.</w:t>
      </w:r>
    </w:p>
    <w:p w:rsidR="00A060D0" w:rsidRDefault="00BC32F1" w:rsidP="00466E27">
      <w:pPr>
        <w:rPr>
          <w:rFonts w:ascii="Times New Roman" w:eastAsia="Times New Roman" w:hAnsi="Times New Roman" w:cs="Times New Roman"/>
          <w:sz w:val="28"/>
          <w:szCs w:val="28"/>
        </w:rPr>
      </w:pPr>
      <w:r w:rsidRPr="008559BD">
        <w:rPr>
          <w:rFonts w:ascii="Times New Roman" w:hAnsi="Times New Roman" w:cs="Times New Roman"/>
          <w:sz w:val="28"/>
          <w:szCs w:val="28"/>
        </w:rPr>
        <w:t xml:space="preserve">Цена по Договору, заключённому </w:t>
      </w:r>
      <w:r w:rsidR="00AF2A5E" w:rsidRPr="008559BD">
        <w:rPr>
          <w:rFonts w:ascii="Times New Roman" w:hAnsi="Times New Roman" w:cs="Times New Roman"/>
          <w:sz w:val="28"/>
          <w:szCs w:val="28"/>
        </w:rPr>
        <w:t>без проведения аукциона</w:t>
      </w:r>
      <w:r w:rsidRPr="008559BD">
        <w:rPr>
          <w:rFonts w:ascii="Times New Roman" w:hAnsi="Times New Roman" w:cs="Times New Roman"/>
          <w:sz w:val="28"/>
          <w:szCs w:val="28"/>
        </w:rPr>
        <w:t xml:space="preserve"> соответствует </w:t>
      </w:r>
      <w:r w:rsidR="008559BD" w:rsidRPr="008559BD">
        <w:rPr>
          <w:rFonts w:ascii="Times New Roman" w:eastAsia="Times New Roman" w:hAnsi="Times New Roman" w:cs="Times New Roman"/>
          <w:sz w:val="28"/>
          <w:szCs w:val="28"/>
        </w:rPr>
        <w:t>начальной  (минимальной) цене</w:t>
      </w:r>
      <w:r w:rsidR="00A060D0">
        <w:rPr>
          <w:rFonts w:ascii="Times New Roman" w:eastAsia="Times New Roman" w:hAnsi="Times New Roman" w:cs="Times New Roman"/>
          <w:sz w:val="28"/>
          <w:szCs w:val="28"/>
        </w:rPr>
        <w:t>,</w:t>
      </w:r>
      <w:r w:rsidR="008559BD" w:rsidRPr="008559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60D0">
        <w:rPr>
          <w:rFonts w:ascii="Times New Roman" w:eastAsia="Times New Roman" w:hAnsi="Times New Roman" w:cs="Times New Roman"/>
          <w:sz w:val="28"/>
          <w:szCs w:val="28"/>
        </w:rPr>
        <w:t>определенной в соответствии с требованиями Порядка проведения аукциона на право заключения договора на размещение нест</w:t>
      </w:r>
      <w:r w:rsidR="00466E2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060D0">
        <w:rPr>
          <w:rFonts w:ascii="Times New Roman" w:eastAsia="Times New Roman" w:hAnsi="Times New Roman" w:cs="Times New Roman"/>
          <w:sz w:val="28"/>
          <w:szCs w:val="28"/>
        </w:rPr>
        <w:t>ционарного торгового объекта</w:t>
      </w:r>
      <w:r w:rsidR="00466E27">
        <w:rPr>
          <w:rFonts w:ascii="Times New Roman" w:eastAsia="Times New Roman" w:hAnsi="Times New Roman" w:cs="Times New Roman"/>
          <w:sz w:val="28"/>
          <w:szCs w:val="28"/>
        </w:rPr>
        <w:t xml:space="preserve"> (Приложение № 2).</w:t>
      </w:r>
    </w:p>
    <w:p w:rsidR="00F435B9" w:rsidRPr="00FF1A32" w:rsidRDefault="00B6372A" w:rsidP="000A2B8A">
      <w:pPr>
        <w:rPr>
          <w:rFonts w:ascii="Times New Roman" w:hAnsi="Times New Roman" w:cs="Times New Roman"/>
          <w:sz w:val="28"/>
          <w:szCs w:val="28"/>
        </w:rPr>
      </w:pPr>
      <w:bookmarkStart w:id="19" w:name="sub_1040"/>
      <w:r>
        <w:rPr>
          <w:rFonts w:ascii="Times New Roman" w:hAnsi="Times New Roman" w:cs="Times New Roman"/>
          <w:sz w:val="28"/>
          <w:szCs w:val="28"/>
        </w:rPr>
        <w:t>2</w:t>
      </w:r>
      <w:r w:rsidR="004020B0">
        <w:rPr>
          <w:rFonts w:ascii="Times New Roman" w:hAnsi="Times New Roman" w:cs="Times New Roman"/>
          <w:sz w:val="28"/>
          <w:szCs w:val="28"/>
        </w:rPr>
        <w:t>0</w:t>
      </w:r>
      <w:r w:rsidR="00BC32F1" w:rsidRPr="00FF1A32">
        <w:rPr>
          <w:rFonts w:ascii="Times New Roman" w:hAnsi="Times New Roman" w:cs="Times New Roman"/>
          <w:sz w:val="28"/>
          <w:szCs w:val="28"/>
        </w:rPr>
        <w:t xml:space="preserve">. Договор заключается не позднее чем через тридцать календарных </w:t>
      </w:r>
      <w:r w:rsidR="00BC32F1" w:rsidRPr="00FF1A32">
        <w:rPr>
          <w:rFonts w:ascii="Times New Roman" w:hAnsi="Times New Roman" w:cs="Times New Roman"/>
          <w:sz w:val="28"/>
          <w:szCs w:val="28"/>
        </w:rPr>
        <w:lastRenderedPageBreak/>
        <w:t>дней с даты</w:t>
      </w:r>
      <w:r w:rsidR="00F435B9" w:rsidRPr="00FF1A32">
        <w:rPr>
          <w:rFonts w:ascii="Times New Roman" w:hAnsi="Times New Roman" w:cs="Times New Roman"/>
          <w:sz w:val="28"/>
          <w:szCs w:val="28"/>
        </w:rPr>
        <w:t xml:space="preserve"> подписания аукционной комиссией протокола </w:t>
      </w:r>
      <w:r w:rsidR="00F435B9" w:rsidRPr="00FF1A32">
        <w:rPr>
          <w:rFonts w:ascii="Times New Roman" w:eastAsia="Times New Roman" w:hAnsi="Times New Roman" w:cs="Times New Roman"/>
          <w:sz w:val="28"/>
          <w:szCs w:val="28"/>
        </w:rPr>
        <w:t>содержащего сведения о признании участника аукциона победителем и о результатах аукциона.</w:t>
      </w:r>
    </w:p>
    <w:bookmarkEnd w:id="19"/>
    <w:p w:rsidR="00BC32F1" w:rsidRPr="00FF1A32" w:rsidRDefault="00BC32F1" w:rsidP="00BC32F1">
      <w:pPr>
        <w:rPr>
          <w:rFonts w:ascii="Times New Roman" w:hAnsi="Times New Roman" w:cs="Times New Roman"/>
          <w:sz w:val="28"/>
          <w:szCs w:val="28"/>
        </w:rPr>
      </w:pPr>
      <w:r w:rsidRPr="00FF1A32">
        <w:rPr>
          <w:rFonts w:ascii="Times New Roman" w:hAnsi="Times New Roman" w:cs="Times New Roman"/>
          <w:sz w:val="28"/>
          <w:szCs w:val="28"/>
        </w:rPr>
        <w:t>В течение десяти дне</w:t>
      </w:r>
      <w:r w:rsidR="00F435B9" w:rsidRPr="00FF1A32">
        <w:rPr>
          <w:rFonts w:ascii="Times New Roman" w:hAnsi="Times New Roman" w:cs="Times New Roman"/>
          <w:sz w:val="28"/>
          <w:szCs w:val="28"/>
        </w:rPr>
        <w:t>й с даты получения от  администрации Советского сельского поселения Новокубанского (далее Администрация) района</w:t>
      </w:r>
      <w:r w:rsidRPr="00FF1A32">
        <w:rPr>
          <w:rFonts w:ascii="Times New Roman" w:hAnsi="Times New Roman" w:cs="Times New Roman"/>
          <w:sz w:val="28"/>
          <w:szCs w:val="28"/>
        </w:rPr>
        <w:t xml:space="preserve"> проекта Договора (без подписи</w:t>
      </w:r>
      <w:r w:rsidR="00B6372A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F435B9" w:rsidRPr="00FF1A32">
        <w:rPr>
          <w:rFonts w:ascii="Times New Roman" w:hAnsi="Times New Roman" w:cs="Times New Roman"/>
          <w:sz w:val="28"/>
          <w:szCs w:val="28"/>
        </w:rPr>
        <w:t>) победитель Аукциона</w:t>
      </w:r>
      <w:r w:rsidRPr="00FF1A32">
        <w:rPr>
          <w:rFonts w:ascii="Times New Roman" w:hAnsi="Times New Roman" w:cs="Times New Roman"/>
          <w:sz w:val="28"/>
          <w:szCs w:val="28"/>
        </w:rPr>
        <w:t xml:space="preserve">, единственный участник обязан подписать Договор и представить все экземпляры Договора в </w:t>
      </w:r>
      <w:r w:rsidR="00F435B9" w:rsidRPr="00FF1A32">
        <w:rPr>
          <w:rFonts w:ascii="Times New Roman" w:hAnsi="Times New Roman" w:cs="Times New Roman"/>
          <w:sz w:val="28"/>
          <w:szCs w:val="28"/>
        </w:rPr>
        <w:t>Администрацию</w:t>
      </w:r>
      <w:r w:rsidR="003A7F26" w:rsidRPr="00FF1A32">
        <w:rPr>
          <w:rFonts w:ascii="Times New Roman" w:hAnsi="Times New Roman" w:cs="Times New Roman"/>
          <w:sz w:val="28"/>
          <w:szCs w:val="28"/>
        </w:rPr>
        <w:t>.</w:t>
      </w:r>
      <w:r w:rsidR="00F435B9" w:rsidRPr="00FF1A32">
        <w:rPr>
          <w:rFonts w:ascii="Times New Roman" w:hAnsi="Times New Roman" w:cs="Times New Roman"/>
          <w:sz w:val="28"/>
          <w:szCs w:val="28"/>
        </w:rPr>
        <w:t xml:space="preserve"> </w:t>
      </w:r>
      <w:r w:rsidRPr="00FF1A32">
        <w:rPr>
          <w:rFonts w:ascii="Times New Roman" w:hAnsi="Times New Roman" w:cs="Times New Roman"/>
          <w:sz w:val="28"/>
          <w:szCs w:val="28"/>
        </w:rPr>
        <w:t xml:space="preserve">В </w:t>
      </w:r>
      <w:r w:rsidR="003A7F26" w:rsidRPr="00FF1A32">
        <w:rPr>
          <w:rFonts w:ascii="Times New Roman" w:hAnsi="Times New Roman" w:cs="Times New Roman"/>
          <w:sz w:val="28"/>
          <w:szCs w:val="28"/>
        </w:rPr>
        <w:t>случае если победителем Аукциона</w:t>
      </w:r>
      <w:r w:rsidRPr="00FF1A32">
        <w:rPr>
          <w:rFonts w:ascii="Times New Roman" w:hAnsi="Times New Roman" w:cs="Times New Roman"/>
          <w:sz w:val="28"/>
          <w:szCs w:val="28"/>
        </w:rPr>
        <w:t>, единственным участником не исполнены требования настоящего п</w:t>
      </w:r>
      <w:r w:rsidR="003A7F26" w:rsidRPr="00FF1A32">
        <w:rPr>
          <w:rFonts w:ascii="Times New Roman" w:hAnsi="Times New Roman" w:cs="Times New Roman"/>
          <w:sz w:val="28"/>
          <w:szCs w:val="28"/>
        </w:rPr>
        <w:t>ункта, такой победитель Аукциона</w:t>
      </w:r>
      <w:r w:rsidRPr="00FF1A32">
        <w:rPr>
          <w:rFonts w:ascii="Times New Roman" w:hAnsi="Times New Roman" w:cs="Times New Roman"/>
          <w:sz w:val="28"/>
          <w:szCs w:val="28"/>
        </w:rPr>
        <w:t>, единственный участник признаётся уклонившимся от заключения договора.</w:t>
      </w:r>
    </w:p>
    <w:p w:rsidR="00BC32F1" w:rsidRPr="00FF1A32" w:rsidRDefault="004020B0" w:rsidP="00BC32F1">
      <w:pPr>
        <w:rPr>
          <w:rFonts w:ascii="Times New Roman" w:hAnsi="Times New Roman" w:cs="Times New Roman"/>
          <w:sz w:val="28"/>
          <w:szCs w:val="28"/>
        </w:rPr>
      </w:pPr>
      <w:bookmarkStart w:id="20" w:name="sub_1041"/>
      <w:r>
        <w:rPr>
          <w:rFonts w:ascii="Times New Roman" w:hAnsi="Times New Roman" w:cs="Times New Roman"/>
          <w:sz w:val="28"/>
          <w:szCs w:val="28"/>
        </w:rPr>
        <w:t>21</w:t>
      </w:r>
      <w:r w:rsidR="00BC32F1" w:rsidRPr="00FF1A32">
        <w:rPr>
          <w:rFonts w:ascii="Times New Roman" w:hAnsi="Times New Roman" w:cs="Times New Roman"/>
          <w:sz w:val="28"/>
          <w:szCs w:val="28"/>
        </w:rPr>
        <w:t>. П</w:t>
      </w:r>
      <w:r w:rsidR="003A7F26" w:rsidRPr="00FF1A32">
        <w:rPr>
          <w:rFonts w:ascii="Times New Roman" w:hAnsi="Times New Roman" w:cs="Times New Roman"/>
          <w:sz w:val="28"/>
          <w:szCs w:val="28"/>
        </w:rPr>
        <w:t>ри уклонении победителя Аукциона</w:t>
      </w:r>
      <w:r w:rsidR="00BC32F1" w:rsidRPr="00FF1A32">
        <w:rPr>
          <w:rFonts w:ascii="Times New Roman" w:hAnsi="Times New Roman" w:cs="Times New Roman"/>
          <w:sz w:val="28"/>
          <w:szCs w:val="28"/>
        </w:rPr>
        <w:t xml:space="preserve">, единственного участника от заключения Договора </w:t>
      </w:r>
      <w:r w:rsidR="003A7F26" w:rsidRPr="00FF1A3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BC32F1" w:rsidRPr="00FF1A32">
        <w:rPr>
          <w:rFonts w:ascii="Times New Roman" w:hAnsi="Times New Roman" w:cs="Times New Roman"/>
          <w:sz w:val="28"/>
          <w:szCs w:val="28"/>
        </w:rPr>
        <w:t>вправе обратиться в суд с иском о возмещении убытков, причинённых уклонением от заключения Договора.</w:t>
      </w:r>
    </w:p>
    <w:p w:rsidR="00BC32F1" w:rsidRPr="00FF1A32" w:rsidRDefault="004020B0" w:rsidP="00BC32F1">
      <w:pPr>
        <w:rPr>
          <w:rFonts w:ascii="Times New Roman" w:hAnsi="Times New Roman" w:cs="Times New Roman"/>
          <w:sz w:val="28"/>
          <w:szCs w:val="28"/>
        </w:rPr>
      </w:pPr>
      <w:bookmarkStart w:id="21" w:name="sub_1042"/>
      <w:bookmarkEnd w:id="20"/>
      <w:r>
        <w:rPr>
          <w:rFonts w:ascii="Times New Roman" w:hAnsi="Times New Roman" w:cs="Times New Roman"/>
          <w:sz w:val="28"/>
          <w:szCs w:val="28"/>
        </w:rPr>
        <w:t>22</w:t>
      </w:r>
      <w:r w:rsidR="00BC32F1" w:rsidRPr="00FF1A32">
        <w:rPr>
          <w:rFonts w:ascii="Times New Roman" w:hAnsi="Times New Roman" w:cs="Times New Roman"/>
          <w:sz w:val="28"/>
          <w:szCs w:val="28"/>
        </w:rPr>
        <w:t xml:space="preserve">. В течение десяти календарных дней с даты </w:t>
      </w:r>
      <w:r w:rsidR="003A7F26" w:rsidRPr="00FF1A32">
        <w:rPr>
          <w:rFonts w:ascii="Times New Roman" w:hAnsi="Times New Roman" w:cs="Times New Roman"/>
          <w:sz w:val="28"/>
          <w:szCs w:val="28"/>
        </w:rPr>
        <w:t>получения от победителя Аукциона</w:t>
      </w:r>
      <w:r w:rsidR="00BC32F1" w:rsidRPr="00FF1A32">
        <w:rPr>
          <w:rFonts w:ascii="Times New Roman" w:hAnsi="Times New Roman" w:cs="Times New Roman"/>
          <w:sz w:val="28"/>
          <w:szCs w:val="28"/>
        </w:rPr>
        <w:t xml:space="preserve">, единственного </w:t>
      </w:r>
      <w:r w:rsidR="00466E27">
        <w:rPr>
          <w:rFonts w:ascii="Times New Roman" w:hAnsi="Times New Roman" w:cs="Times New Roman"/>
          <w:sz w:val="28"/>
          <w:szCs w:val="28"/>
        </w:rPr>
        <w:t>участника подписанного Договора,</w:t>
      </w:r>
    </w:p>
    <w:bookmarkEnd w:id="21"/>
    <w:p w:rsidR="00BC32F1" w:rsidRPr="00FF1A32" w:rsidRDefault="00466E27" w:rsidP="00466E2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3A7F26" w:rsidRPr="00FF1A32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BC32F1" w:rsidRPr="00FF1A32">
        <w:rPr>
          <w:rFonts w:ascii="Times New Roman" w:hAnsi="Times New Roman" w:cs="Times New Roman"/>
          <w:sz w:val="28"/>
          <w:szCs w:val="28"/>
        </w:rPr>
        <w:t>разрабатывает графический план размещения НТО (далее - приложение к Договору)</w:t>
      </w:r>
      <w:bookmarkStart w:id="22" w:name="sub_10422"/>
      <w:r w:rsidR="003A7F26" w:rsidRPr="00FF1A32">
        <w:rPr>
          <w:rFonts w:ascii="Times New Roman" w:hAnsi="Times New Roman" w:cs="Times New Roman"/>
          <w:sz w:val="28"/>
          <w:szCs w:val="28"/>
        </w:rPr>
        <w:t xml:space="preserve"> и</w:t>
      </w:r>
      <w:r w:rsidR="00BC32F1" w:rsidRPr="00FF1A32">
        <w:rPr>
          <w:rFonts w:ascii="Times New Roman" w:hAnsi="Times New Roman" w:cs="Times New Roman"/>
          <w:sz w:val="28"/>
          <w:szCs w:val="28"/>
        </w:rPr>
        <w:t xml:space="preserve"> подписывает Договор и приложение к Договору и передаёт один экземпляр лицу, с которым заключён Договор.</w:t>
      </w:r>
    </w:p>
    <w:p w:rsidR="00BC32F1" w:rsidRPr="00FF1A32" w:rsidRDefault="004020B0" w:rsidP="00BC32F1">
      <w:pPr>
        <w:rPr>
          <w:rFonts w:ascii="Times New Roman" w:hAnsi="Times New Roman" w:cs="Times New Roman"/>
          <w:sz w:val="28"/>
          <w:szCs w:val="28"/>
        </w:rPr>
      </w:pPr>
      <w:bookmarkStart w:id="23" w:name="sub_1043"/>
      <w:bookmarkEnd w:id="22"/>
      <w:r>
        <w:rPr>
          <w:rFonts w:ascii="Times New Roman" w:hAnsi="Times New Roman" w:cs="Times New Roman"/>
          <w:sz w:val="28"/>
          <w:szCs w:val="28"/>
        </w:rPr>
        <w:t>23</w:t>
      </w:r>
      <w:r w:rsidR="00BC32F1" w:rsidRPr="00FF1A32">
        <w:rPr>
          <w:rFonts w:ascii="Times New Roman" w:hAnsi="Times New Roman" w:cs="Times New Roman"/>
          <w:sz w:val="28"/>
          <w:szCs w:val="28"/>
        </w:rPr>
        <w:t>. В срок, предусмотренный для</w:t>
      </w:r>
      <w:r w:rsidR="003A7F26" w:rsidRPr="00FF1A32">
        <w:rPr>
          <w:rFonts w:ascii="Times New Roman" w:hAnsi="Times New Roman" w:cs="Times New Roman"/>
          <w:sz w:val="28"/>
          <w:szCs w:val="28"/>
        </w:rPr>
        <w:t xml:space="preserve"> заключения Договора, Администрация</w:t>
      </w:r>
      <w:r w:rsidR="00466E27">
        <w:rPr>
          <w:rFonts w:ascii="Times New Roman" w:hAnsi="Times New Roman" w:cs="Times New Roman"/>
          <w:sz w:val="28"/>
          <w:szCs w:val="28"/>
        </w:rPr>
        <w:t xml:space="preserve"> обязана</w:t>
      </w:r>
      <w:r w:rsidR="00BC32F1" w:rsidRPr="00FF1A32">
        <w:rPr>
          <w:rFonts w:ascii="Times New Roman" w:hAnsi="Times New Roman" w:cs="Times New Roman"/>
          <w:sz w:val="28"/>
          <w:szCs w:val="28"/>
        </w:rPr>
        <w:t xml:space="preserve"> отказаться от заключения Договора или расторгнуть Договор в случае установления факта:</w:t>
      </w:r>
    </w:p>
    <w:p w:rsidR="00BC32F1" w:rsidRPr="00FF1A32" w:rsidRDefault="00BC32F1" w:rsidP="00BC32F1">
      <w:pPr>
        <w:rPr>
          <w:rFonts w:ascii="Times New Roman" w:hAnsi="Times New Roman" w:cs="Times New Roman"/>
          <w:sz w:val="28"/>
          <w:szCs w:val="28"/>
        </w:rPr>
      </w:pPr>
      <w:bookmarkStart w:id="24" w:name="sub_10431"/>
      <w:bookmarkEnd w:id="23"/>
      <w:r w:rsidRPr="00FF1A32">
        <w:rPr>
          <w:rFonts w:ascii="Times New Roman" w:hAnsi="Times New Roman" w:cs="Times New Roman"/>
          <w:sz w:val="28"/>
          <w:szCs w:val="28"/>
        </w:rPr>
        <w:t>1) проведения ликвидации юридического лица или принятия арбитражным судом решения о введении процедур банкротства;</w:t>
      </w:r>
    </w:p>
    <w:p w:rsidR="00BC32F1" w:rsidRPr="00FF1A32" w:rsidRDefault="00BC32F1" w:rsidP="00BC32F1">
      <w:pPr>
        <w:rPr>
          <w:rFonts w:ascii="Times New Roman" w:hAnsi="Times New Roman" w:cs="Times New Roman"/>
          <w:sz w:val="28"/>
          <w:szCs w:val="28"/>
        </w:rPr>
      </w:pPr>
      <w:bookmarkStart w:id="25" w:name="sub_10432"/>
      <w:bookmarkEnd w:id="24"/>
      <w:r w:rsidRPr="00FF1A32">
        <w:rPr>
          <w:rFonts w:ascii="Times New Roman" w:hAnsi="Times New Roman" w:cs="Times New Roman"/>
          <w:sz w:val="28"/>
          <w:szCs w:val="28"/>
        </w:rPr>
        <w:t xml:space="preserve">2) приостановления деятельности такого лица в порядке, предусмотренном </w:t>
      </w:r>
      <w:hyperlink r:id="rId9" w:history="1">
        <w:r w:rsidRPr="00B6372A">
          <w:rPr>
            <w:rStyle w:val="a6"/>
            <w:b w:val="0"/>
            <w:color w:val="auto"/>
            <w:sz w:val="28"/>
            <w:szCs w:val="28"/>
          </w:rPr>
          <w:t>Кодексом</w:t>
        </w:r>
      </w:hyperlink>
      <w:r w:rsidRPr="00FF1A32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правонарушениях;</w:t>
      </w:r>
    </w:p>
    <w:p w:rsidR="00BC32F1" w:rsidRPr="00FF1A32" w:rsidRDefault="00BC32F1" w:rsidP="00BC32F1">
      <w:pPr>
        <w:rPr>
          <w:rFonts w:ascii="Times New Roman" w:hAnsi="Times New Roman" w:cs="Times New Roman"/>
          <w:sz w:val="28"/>
          <w:szCs w:val="28"/>
        </w:rPr>
      </w:pPr>
      <w:bookmarkStart w:id="26" w:name="sub_10433"/>
      <w:bookmarkEnd w:id="25"/>
      <w:r w:rsidRPr="00FF1A32">
        <w:rPr>
          <w:rFonts w:ascii="Times New Roman" w:hAnsi="Times New Roman" w:cs="Times New Roman"/>
          <w:sz w:val="28"/>
          <w:szCs w:val="28"/>
        </w:rPr>
        <w:t>3) прекращения деятельности в качестве индивидуального предпринимателя, юридического лица;</w:t>
      </w:r>
    </w:p>
    <w:p w:rsidR="00BC32F1" w:rsidRPr="00FF1A32" w:rsidRDefault="00BC32F1" w:rsidP="00BC32F1">
      <w:pPr>
        <w:rPr>
          <w:rFonts w:ascii="Times New Roman" w:hAnsi="Times New Roman" w:cs="Times New Roman"/>
          <w:sz w:val="28"/>
          <w:szCs w:val="28"/>
        </w:rPr>
      </w:pPr>
      <w:bookmarkStart w:id="27" w:name="sub_10434"/>
      <w:bookmarkEnd w:id="26"/>
      <w:r w:rsidRPr="00FF1A32">
        <w:rPr>
          <w:rFonts w:ascii="Times New Roman" w:hAnsi="Times New Roman" w:cs="Times New Roman"/>
          <w:sz w:val="28"/>
          <w:szCs w:val="28"/>
        </w:rPr>
        <w:t>4) представления заведомо ложных сведений, содержащихся в заявке.</w:t>
      </w:r>
    </w:p>
    <w:bookmarkEnd w:id="27"/>
    <w:p w:rsidR="00793315" w:rsidRDefault="0003078F" w:rsidP="003471E8">
      <w:pPr>
        <w:pStyle w:val="ac"/>
        <w:jc w:val="both"/>
        <w:rPr>
          <w:rFonts w:cs="Times New Roman"/>
          <w:color w:val="00B050"/>
          <w:szCs w:val="28"/>
        </w:rPr>
      </w:pPr>
      <w:r>
        <w:rPr>
          <w:color w:val="00B050"/>
          <w:szCs w:val="24"/>
        </w:rPr>
        <w:tab/>
        <w:t xml:space="preserve">24. </w:t>
      </w:r>
      <w:r w:rsidR="003471E8" w:rsidRPr="003471E8">
        <w:rPr>
          <w:color w:val="00B050"/>
          <w:szCs w:val="24"/>
        </w:rPr>
        <w:t>Договор на размещение</w:t>
      </w:r>
      <w:r>
        <w:rPr>
          <w:color w:val="00B050"/>
          <w:szCs w:val="24"/>
        </w:rPr>
        <w:t xml:space="preserve"> НТО</w:t>
      </w:r>
      <w:r w:rsidR="003471E8" w:rsidRPr="003471E8">
        <w:rPr>
          <w:color w:val="00B050"/>
          <w:szCs w:val="24"/>
        </w:rPr>
        <w:t xml:space="preserve"> заключается на </w:t>
      </w:r>
      <w:r w:rsidR="00793315">
        <w:rPr>
          <w:color w:val="00B050"/>
          <w:szCs w:val="24"/>
        </w:rPr>
        <w:t>срок</w:t>
      </w:r>
      <w:r>
        <w:rPr>
          <w:color w:val="00B050"/>
          <w:szCs w:val="24"/>
        </w:rPr>
        <w:t xml:space="preserve">, установленный </w:t>
      </w:r>
      <w:r>
        <w:rPr>
          <w:rFonts w:cs="Times New Roman"/>
          <w:color w:val="00B050"/>
          <w:szCs w:val="28"/>
        </w:rPr>
        <w:t xml:space="preserve">в соответствии с пунктом 8  раздела  </w:t>
      </w:r>
      <w:r>
        <w:rPr>
          <w:rFonts w:cs="Times New Roman"/>
          <w:color w:val="00B050"/>
          <w:szCs w:val="28"/>
          <w:lang w:val="en-US"/>
        </w:rPr>
        <w:t>II</w:t>
      </w:r>
      <w:r w:rsidRPr="00793315">
        <w:rPr>
          <w:rFonts w:cs="Times New Roman"/>
          <w:color w:val="00B050"/>
          <w:szCs w:val="28"/>
        </w:rPr>
        <w:t xml:space="preserve"> </w:t>
      </w:r>
      <w:r>
        <w:rPr>
          <w:rFonts w:cs="Times New Roman"/>
          <w:color w:val="00B050"/>
          <w:szCs w:val="28"/>
        </w:rPr>
        <w:t>настоящего положения.</w:t>
      </w:r>
    </w:p>
    <w:p w:rsidR="003471E8" w:rsidRPr="0003078F" w:rsidRDefault="0003078F" w:rsidP="003471E8">
      <w:pPr>
        <w:pStyle w:val="ac"/>
        <w:jc w:val="both"/>
        <w:rPr>
          <w:color w:val="00B050"/>
          <w:szCs w:val="24"/>
        </w:rPr>
      </w:pPr>
      <w:r>
        <w:rPr>
          <w:rFonts w:cs="Times New Roman"/>
          <w:color w:val="00B050"/>
          <w:szCs w:val="28"/>
        </w:rPr>
        <w:tab/>
        <w:t>Договор может быть продлен</w:t>
      </w:r>
      <w:r w:rsidR="003471E8" w:rsidRPr="003471E8">
        <w:rPr>
          <w:color w:val="00B050"/>
          <w:szCs w:val="24"/>
        </w:rPr>
        <w:t xml:space="preserve"> однократно на новый срок, соответствующий сроку прежнего договора на размещение, без проведения торгов по заявлению хозяйствующего субъекта, осуществляющего торговую деятельность и</w:t>
      </w:r>
      <w:r>
        <w:rPr>
          <w:color w:val="00B050"/>
          <w:szCs w:val="24"/>
        </w:rPr>
        <w:t xml:space="preserve"> </w:t>
      </w:r>
      <w:r w:rsidR="003471E8" w:rsidRPr="003471E8">
        <w:rPr>
          <w:color w:val="00B050"/>
          <w:szCs w:val="24"/>
        </w:rPr>
        <w:t>являющегося стороной данного договора.</w:t>
      </w:r>
    </w:p>
    <w:p w:rsidR="00BC32F1" w:rsidRPr="00FF1A32" w:rsidRDefault="004020B0" w:rsidP="00BC32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r w:rsidR="00BC32F1" w:rsidRPr="00FF1A32">
        <w:rPr>
          <w:rFonts w:ascii="Times New Roman" w:hAnsi="Times New Roman" w:cs="Times New Roman"/>
          <w:sz w:val="28"/>
          <w:szCs w:val="28"/>
        </w:rPr>
        <w:t>Указанный в Договоре срок может быть продлён по соглашению сторон с условием подачи индивидуальным предпринимателем (юридическим лицом), являющимся стороной по Договору, пи</w:t>
      </w:r>
      <w:r w:rsidR="000A2B8A" w:rsidRPr="00FF1A32">
        <w:rPr>
          <w:rFonts w:ascii="Times New Roman" w:hAnsi="Times New Roman" w:cs="Times New Roman"/>
          <w:sz w:val="28"/>
          <w:szCs w:val="28"/>
        </w:rPr>
        <w:t>сьменного заявления в Администрацию</w:t>
      </w:r>
      <w:r w:rsidR="00BC32F1" w:rsidRPr="00FF1A32">
        <w:rPr>
          <w:rFonts w:ascii="Times New Roman" w:hAnsi="Times New Roman" w:cs="Times New Roman"/>
          <w:sz w:val="28"/>
          <w:szCs w:val="28"/>
        </w:rPr>
        <w:t>.</w:t>
      </w:r>
    </w:p>
    <w:p w:rsidR="00BC32F1" w:rsidRPr="00FF1A32" w:rsidRDefault="004020B0" w:rsidP="00BC32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26. </w:t>
      </w:r>
      <w:r w:rsidR="00BC32F1" w:rsidRPr="00FF1A32">
        <w:rPr>
          <w:rFonts w:ascii="Times New Roman" w:hAnsi="Times New Roman" w:cs="Times New Roman"/>
          <w:sz w:val="28"/>
          <w:szCs w:val="28"/>
        </w:rPr>
        <w:t>Заявление индивидуальным предпринимателем (юридическим лицом) подаётся за тридцать календарных дней до истечения срока действия Договора.</w:t>
      </w:r>
    </w:p>
    <w:p w:rsidR="00BC32F1" w:rsidRPr="00FF1A32" w:rsidRDefault="004020B0" w:rsidP="00BC32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</w:t>
      </w:r>
      <w:r w:rsidR="00BC32F1" w:rsidRPr="00FF1A32">
        <w:rPr>
          <w:rFonts w:ascii="Times New Roman" w:hAnsi="Times New Roman" w:cs="Times New Roman"/>
          <w:sz w:val="28"/>
          <w:szCs w:val="28"/>
        </w:rPr>
        <w:t xml:space="preserve">При отсутствии нарушений условий Договора со стороны индивидуального предпринимателя (юридического лица) продление срока </w:t>
      </w:r>
      <w:r w:rsidR="00BC32F1" w:rsidRPr="00FF1A32">
        <w:rPr>
          <w:rFonts w:ascii="Times New Roman" w:hAnsi="Times New Roman" w:cs="Times New Roman"/>
          <w:sz w:val="28"/>
          <w:szCs w:val="28"/>
        </w:rPr>
        <w:lastRenderedPageBreak/>
        <w:t>действия Договора оформляется дополнительным соглашен</w:t>
      </w:r>
      <w:r w:rsidR="000A2B8A" w:rsidRPr="00FF1A32">
        <w:rPr>
          <w:rFonts w:ascii="Times New Roman" w:hAnsi="Times New Roman" w:cs="Times New Roman"/>
          <w:sz w:val="28"/>
          <w:szCs w:val="28"/>
        </w:rPr>
        <w:t>ием, проект которого готовится Администрацией</w:t>
      </w:r>
      <w:r w:rsidR="00BC32F1" w:rsidRPr="00FF1A32">
        <w:rPr>
          <w:rFonts w:ascii="Times New Roman" w:hAnsi="Times New Roman" w:cs="Times New Roman"/>
          <w:sz w:val="28"/>
          <w:szCs w:val="28"/>
        </w:rPr>
        <w:t xml:space="preserve"> в течение десяти рабочих дней с </w:t>
      </w:r>
      <w:r w:rsidR="000A2B8A" w:rsidRPr="00FF1A32">
        <w:rPr>
          <w:rFonts w:ascii="Times New Roman" w:hAnsi="Times New Roman" w:cs="Times New Roman"/>
          <w:sz w:val="28"/>
          <w:szCs w:val="28"/>
        </w:rPr>
        <w:t>момента поступления в Администрацию</w:t>
      </w:r>
      <w:r w:rsidR="00BC32F1" w:rsidRPr="00FF1A32">
        <w:rPr>
          <w:rFonts w:ascii="Times New Roman" w:hAnsi="Times New Roman" w:cs="Times New Roman"/>
          <w:sz w:val="28"/>
          <w:szCs w:val="28"/>
        </w:rPr>
        <w:t xml:space="preserve"> указанного заявления.</w:t>
      </w:r>
    </w:p>
    <w:p w:rsidR="00BC32F1" w:rsidRPr="00FF1A32" w:rsidRDefault="004020B0" w:rsidP="00BC32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CD4193">
        <w:rPr>
          <w:rFonts w:ascii="Times New Roman" w:hAnsi="Times New Roman" w:cs="Times New Roman"/>
          <w:sz w:val="28"/>
          <w:szCs w:val="28"/>
        </w:rPr>
        <w:t xml:space="preserve">8. </w:t>
      </w:r>
      <w:r w:rsidR="00BC32F1" w:rsidRPr="00FF1A32">
        <w:rPr>
          <w:rFonts w:ascii="Times New Roman" w:hAnsi="Times New Roman" w:cs="Times New Roman"/>
          <w:sz w:val="28"/>
          <w:szCs w:val="28"/>
        </w:rPr>
        <w:t>Индивидуальный предприниматель (юридическое лицо) обязан подписать дополнительное соглашение к Договору и представить все экземпляры подписанного соглашения в</w:t>
      </w:r>
      <w:r w:rsidR="000A2B8A" w:rsidRPr="00FF1A32">
        <w:rPr>
          <w:rFonts w:ascii="Times New Roman" w:hAnsi="Times New Roman" w:cs="Times New Roman"/>
          <w:sz w:val="28"/>
          <w:szCs w:val="28"/>
        </w:rPr>
        <w:t xml:space="preserve"> Администрацию</w:t>
      </w:r>
      <w:r w:rsidR="00BC32F1" w:rsidRPr="00FF1A32">
        <w:rPr>
          <w:rFonts w:ascii="Times New Roman" w:hAnsi="Times New Roman" w:cs="Times New Roman"/>
          <w:sz w:val="28"/>
          <w:szCs w:val="28"/>
        </w:rPr>
        <w:t xml:space="preserve"> в течение десяти рабочих дне</w:t>
      </w:r>
      <w:r w:rsidR="000A2B8A" w:rsidRPr="00FF1A32">
        <w:rPr>
          <w:rFonts w:ascii="Times New Roman" w:hAnsi="Times New Roman" w:cs="Times New Roman"/>
          <w:sz w:val="28"/>
          <w:szCs w:val="28"/>
        </w:rPr>
        <w:t>й с даты получения от Администрации</w:t>
      </w:r>
      <w:r w:rsidR="00BC32F1" w:rsidRPr="00FF1A32">
        <w:rPr>
          <w:rFonts w:ascii="Times New Roman" w:hAnsi="Times New Roman" w:cs="Times New Roman"/>
          <w:sz w:val="28"/>
          <w:szCs w:val="28"/>
        </w:rPr>
        <w:t xml:space="preserve"> проекта дополнительного соглашения к Договору (без от</w:t>
      </w:r>
      <w:r w:rsidR="00BF7FB7">
        <w:rPr>
          <w:rFonts w:ascii="Times New Roman" w:hAnsi="Times New Roman" w:cs="Times New Roman"/>
          <w:sz w:val="28"/>
          <w:szCs w:val="28"/>
        </w:rPr>
        <w:t>метки о согласовании Администрацией</w:t>
      </w:r>
      <w:r w:rsidR="00BC32F1" w:rsidRPr="00FF1A32">
        <w:rPr>
          <w:rFonts w:ascii="Times New Roman" w:hAnsi="Times New Roman" w:cs="Times New Roman"/>
          <w:sz w:val="28"/>
          <w:szCs w:val="28"/>
        </w:rPr>
        <w:t>).</w:t>
      </w:r>
    </w:p>
    <w:p w:rsidR="00BC32F1" w:rsidRPr="00FF1A32" w:rsidRDefault="00CD4193" w:rsidP="00BC32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29. </w:t>
      </w:r>
      <w:r w:rsidR="00BC32F1" w:rsidRPr="00FF1A32">
        <w:rPr>
          <w:rFonts w:ascii="Times New Roman" w:hAnsi="Times New Roman" w:cs="Times New Roman"/>
          <w:sz w:val="28"/>
          <w:szCs w:val="28"/>
        </w:rPr>
        <w:t xml:space="preserve">В случае если индивидуальным предпринимателем (юридическим лицом) не исполнены требования </w:t>
      </w:r>
      <w:r w:rsidR="001867E0">
        <w:rPr>
          <w:rFonts w:ascii="Times New Roman" w:hAnsi="Times New Roman" w:cs="Times New Roman"/>
          <w:sz w:val="28"/>
          <w:szCs w:val="28"/>
        </w:rPr>
        <w:t>пунктов  25, 26, 28 настоящего раздела</w:t>
      </w:r>
      <w:r w:rsidR="00BC32F1" w:rsidRPr="00FF1A32">
        <w:rPr>
          <w:rFonts w:ascii="Times New Roman" w:hAnsi="Times New Roman" w:cs="Times New Roman"/>
          <w:sz w:val="28"/>
          <w:szCs w:val="28"/>
        </w:rPr>
        <w:t>, срок действия Договора не считается продлённым.</w:t>
      </w:r>
    </w:p>
    <w:p w:rsidR="00A663CE" w:rsidRPr="00FF1A32" w:rsidRDefault="00A663CE" w:rsidP="00A663CE">
      <w:pPr>
        <w:rPr>
          <w:rFonts w:ascii="Times New Roman" w:hAnsi="Times New Roman" w:cs="Times New Roman"/>
          <w:sz w:val="28"/>
          <w:szCs w:val="28"/>
        </w:rPr>
      </w:pPr>
    </w:p>
    <w:p w:rsidR="00A663CE" w:rsidRPr="00FF1A32" w:rsidRDefault="00A663CE" w:rsidP="00431ED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31EDD" w:rsidRPr="00FF1A32" w:rsidRDefault="00431EDD" w:rsidP="00431EDD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F1A32"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431EDD" w:rsidRPr="00431EDD" w:rsidRDefault="00431EDD" w:rsidP="00431EDD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F1A32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FF1A32">
        <w:rPr>
          <w:rFonts w:ascii="Times New Roman" w:hAnsi="Times New Roman" w:cs="Times New Roman"/>
          <w:sz w:val="28"/>
          <w:szCs w:val="28"/>
        </w:rPr>
        <w:tab/>
      </w:r>
      <w:r w:rsidRPr="00FF1A32">
        <w:rPr>
          <w:rFonts w:ascii="Times New Roman" w:hAnsi="Times New Roman" w:cs="Times New Roman"/>
          <w:sz w:val="28"/>
          <w:szCs w:val="28"/>
        </w:rPr>
        <w:tab/>
      </w:r>
      <w:r w:rsidRPr="00FF1A32">
        <w:rPr>
          <w:rFonts w:ascii="Times New Roman" w:hAnsi="Times New Roman" w:cs="Times New Roman"/>
          <w:sz w:val="28"/>
          <w:szCs w:val="28"/>
        </w:rPr>
        <w:tab/>
      </w:r>
      <w:r w:rsidRPr="00FF1A3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С.Ю.Копылов</w:t>
      </w:r>
    </w:p>
    <w:sectPr w:rsidR="00431EDD" w:rsidRPr="00431EDD" w:rsidSect="00431EDD">
      <w:headerReference w:type="default" r:id="rId10"/>
      <w:footerReference w:type="default" r:id="rId11"/>
      <w:type w:val="continuous"/>
      <w:pgSz w:w="11909" w:h="16838"/>
      <w:pgMar w:top="1134" w:right="851" w:bottom="993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7E5" w:rsidRDefault="009C77E5" w:rsidP="00356D04">
      <w:r>
        <w:separator/>
      </w:r>
    </w:p>
  </w:endnote>
  <w:endnote w:type="continuationSeparator" w:id="1">
    <w:p w:rsidR="009C77E5" w:rsidRDefault="009C77E5" w:rsidP="00356D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EDD" w:rsidRPr="00431EDD" w:rsidRDefault="00431EDD" w:rsidP="00431EDD">
    <w:pPr>
      <w:pStyle w:val="a9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7E5" w:rsidRDefault="009C77E5" w:rsidP="00356D04">
      <w:r>
        <w:separator/>
      </w:r>
    </w:p>
  </w:footnote>
  <w:footnote w:type="continuationSeparator" w:id="1">
    <w:p w:rsidR="009C77E5" w:rsidRDefault="009C77E5" w:rsidP="00356D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74642"/>
      <w:docPartObj>
        <w:docPartGallery w:val="Page Numbers (Top of Page)"/>
        <w:docPartUnique/>
      </w:docPartObj>
    </w:sdtPr>
    <w:sdtContent>
      <w:p w:rsidR="00356D04" w:rsidRDefault="00356D04">
        <w:pPr>
          <w:pStyle w:val="a7"/>
          <w:jc w:val="center"/>
        </w:pPr>
      </w:p>
      <w:p w:rsidR="00356D04" w:rsidRDefault="00F772E3" w:rsidP="00431EDD">
        <w:pPr>
          <w:pStyle w:val="a7"/>
          <w:jc w:val="center"/>
        </w:pPr>
        <w:fldSimple w:instr=" PAGE   \* MERGEFORMAT ">
          <w:r w:rsidR="00604FCC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2664"/>
    <w:rsid w:val="00011EF0"/>
    <w:rsid w:val="000149BA"/>
    <w:rsid w:val="0003078F"/>
    <w:rsid w:val="000501EA"/>
    <w:rsid w:val="0005241E"/>
    <w:rsid w:val="0005746A"/>
    <w:rsid w:val="00063247"/>
    <w:rsid w:val="00072381"/>
    <w:rsid w:val="0007674D"/>
    <w:rsid w:val="000779FD"/>
    <w:rsid w:val="00094E65"/>
    <w:rsid w:val="00097AEE"/>
    <w:rsid w:val="000A2B8A"/>
    <w:rsid w:val="000A3057"/>
    <w:rsid w:val="000C1598"/>
    <w:rsid w:val="000D1D04"/>
    <w:rsid w:val="000D7DD6"/>
    <w:rsid w:val="000E61D2"/>
    <w:rsid w:val="000F1299"/>
    <w:rsid w:val="0010495E"/>
    <w:rsid w:val="001160F9"/>
    <w:rsid w:val="001300C5"/>
    <w:rsid w:val="00146A12"/>
    <w:rsid w:val="00147271"/>
    <w:rsid w:val="00170469"/>
    <w:rsid w:val="00173829"/>
    <w:rsid w:val="001867E0"/>
    <w:rsid w:val="001A02C3"/>
    <w:rsid w:val="001A2EE4"/>
    <w:rsid w:val="001B3B8B"/>
    <w:rsid w:val="001D3596"/>
    <w:rsid w:val="001D7891"/>
    <w:rsid w:val="001E0C71"/>
    <w:rsid w:val="001E6C45"/>
    <w:rsid w:val="001E76F1"/>
    <w:rsid w:val="001F1C3E"/>
    <w:rsid w:val="00206802"/>
    <w:rsid w:val="00217980"/>
    <w:rsid w:val="00277CE6"/>
    <w:rsid w:val="00287444"/>
    <w:rsid w:val="002B5277"/>
    <w:rsid w:val="002B75F9"/>
    <w:rsid w:val="002E58E2"/>
    <w:rsid w:val="003015DA"/>
    <w:rsid w:val="00317E84"/>
    <w:rsid w:val="003210A0"/>
    <w:rsid w:val="00321AC7"/>
    <w:rsid w:val="00340293"/>
    <w:rsid w:val="003471E8"/>
    <w:rsid w:val="003553FA"/>
    <w:rsid w:val="00356CDA"/>
    <w:rsid w:val="00356D04"/>
    <w:rsid w:val="00360665"/>
    <w:rsid w:val="003715F4"/>
    <w:rsid w:val="00373AC3"/>
    <w:rsid w:val="003819FD"/>
    <w:rsid w:val="00396270"/>
    <w:rsid w:val="003A7F26"/>
    <w:rsid w:val="003B0F75"/>
    <w:rsid w:val="003D37D0"/>
    <w:rsid w:val="003D6591"/>
    <w:rsid w:val="003E157F"/>
    <w:rsid w:val="003E6814"/>
    <w:rsid w:val="004020B0"/>
    <w:rsid w:val="00406E57"/>
    <w:rsid w:val="00431EDD"/>
    <w:rsid w:val="00443002"/>
    <w:rsid w:val="00443CEA"/>
    <w:rsid w:val="00454B31"/>
    <w:rsid w:val="0045785C"/>
    <w:rsid w:val="00466E27"/>
    <w:rsid w:val="004849CC"/>
    <w:rsid w:val="00491A53"/>
    <w:rsid w:val="0049606D"/>
    <w:rsid w:val="004A47C4"/>
    <w:rsid w:val="004A757C"/>
    <w:rsid w:val="004B1340"/>
    <w:rsid w:val="004B6243"/>
    <w:rsid w:val="004C601C"/>
    <w:rsid w:val="004D4CB2"/>
    <w:rsid w:val="004E3670"/>
    <w:rsid w:val="004F60D6"/>
    <w:rsid w:val="004F7EE5"/>
    <w:rsid w:val="005219F9"/>
    <w:rsid w:val="005360C8"/>
    <w:rsid w:val="005B1EC2"/>
    <w:rsid w:val="005D2664"/>
    <w:rsid w:val="005F0048"/>
    <w:rsid w:val="00604FCC"/>
    <w:rsid w:val="00625A11"/>
    <w:rsid w:val="00631DC5"/>
    <w:rsid w:val="00652E99"/>
    <w:rsid w:val="00657250"/>
    <w:rsid w:val="006572CE"/>
    <w:rsid w:val="006705D6"/>
    <w:rsid w:val="0067544D"/>
    <w:rsid w:val="0067743F"/>
    <w:rsid w:val="0069267F"/>
    <w:rsid w:val="006A782C"/>
    <w:rsid w:val="006C0F3D"/>
    <w:rsid w:val="006D522B"/>
    <w:rsid w:val="007049A1"/>
    <w:rsid w:val="007133DB"/>
    <w:rsid w:val="00714C20"/>
    <w:rsid w:val="00726945"/>
    <w:rsid w:val="0073033C"/>
    <w:rsid w:val="00734723"/>
    <w:rsid w:val="0073696E"/>
    <w:rsid w:val="00757D51"/>
    <w:rsid w:val="00763412"/>
    <w:rsid w:val="007801B0"/>
    <w:rsid w:val="0078512A"/>
    <w:rsid w:val="00793315"/>
    <w:rsid w:val="0079459F"/>
    <w:rsid w:val="007B2C28"/>
    <w:rsid w:val="007C758E"/>
    <w:rsid w:val="007D5FCB"/>
    <w:rsid w:val="007E1BB2"/>
    <w:rsid w:val="00801535"/>
    <w:rsid w:val="00806D40"/>
    <w:rsid w:val="00807093"/>
    <w:rsid w:val="00813C7A"/>
    <w:rsid w:val="00825A8A"/>
    <w:rsid w:val="008559BD"/>
    <w:rsid w:val="008626AE"/>
    <w:rsid w:val="0086521C"/>
    <w:rsid w:val="00870132"/>
    <w:rsid w:val="00893A87"/>
    <w:rsid w:val="0089564F"/>
    <w:rsid w:val="008C50E9"/>
    <w:rsid w:val="008E08A1"/>
    <w:rsid w:val="009066AA"/>
    <w:rsid w:val="00920E98"/>
    <w:rsid w:val="00922D3E"/>
    <w:rsid w:val="00927C95"/>
    <w:rsid w:val="009532C7"/>
    <w:rsid w:val="009532EE"/>
    <w:rsid w:val="00955D37"/>
    <w:rsid w:val="009811D5"/>
    <w:rsid w:val="009B0A69"/>
    <w:rsid w:val="009C77E5"/>
    <w:rsid w:val="009E31D6"/>
    <w:rsid w:val="009E7A26"/>
    <w:rsid w:val="009F2309"/>
    <w:rsid w:val="00A044E2"/>
    <w:rsid w:val="00A04E5B"/>
    <w:rsid w:val="00A060D0"/>
    <w:rsid w:val="00A12480"/>
    <w:rsid w:val="00A14F96"/>
    <w:rsid w:val="00A47B93"/>
    <w:rsid w:val="00A5792E"/>
    <w:rsid w:val="00A663CE"/>
    <w:rsid w:val="00A96629"/>
    <w:rsid w:val="00AB2E16"/>
    <w:rsid w:val="00AC6EA1"/>
    <w:rsid w:val="00AD2559"/>
    <w:rsid w:val="00AD3AC9"/>
    <w:rsid w:val="00AE2501"/>
    <w:rsid w:val="00AE291F"/>
    <w:rsid w:val="00AF2A5E"/>
    <w:rsid w:val="00AF4F6A"/>
    <w:rsid w:val="00B35ED0"/>
    <w:rsid w:val="00B40038"/>
    <w:rsid w:val="00B41ECE"/>
    <w:rsid w:val="00B4451C"/>
    <w:rsid w:val="00B455C6"/>
    <w:rsid w:val="00B6372A"/>
    <w:rsid w:val="00B81043"/>
    <w:rsid w:val="00B8292F"/>
    <w:rsid w:val="00B9632C"/>
    <w:rsid w:val="00BA3DED"/>
    <w:rsid w:val="00BA4631"/>
    <w:rsid w:val="00BB4A57"/>
    <w:rsid w:val="00BC32F1"/>
    <w:rsid w:val="00BD1EB9"/>
    <w:rsid w:val="00BF7FB7"/>
    <w:rsid w:val="00C1351B"/>
    <w:rsid w:val="00C46456"/>
    <w:rsid w:val="00C612D0"/>
    <w:rsid w:val="00C65671"/>
    <w:rsid w:val="00C76127"/>
    <w:rsid w:val="00C919C6"/>
    <w:rsid w:val="00C932C2"/>
    <w:rsid w:val="00CD3EE2"/>
    <w:rsid w:val="00CD4193"/>
    <w:rsid w:val="00CE4956"/>
    <w:rsid w:val="00D00648"/>
    <w:rsid w:val="00D006C9"/>
    <w:rsid w:val="00D07B9E"/>
    <w:rsid w:val="00D30D74"/>
    <w:rsid w:val="00D57E39"/>
    <w:rsid w:val="00D63ECE"/>
    <w:rsid w:val="00D945A0"/>
    <w:rsid w:val="00DB0A45"/>
    <w:rsid w:val="00E17F5B"/>
    <w:rsid w:val="00E20FB1"/>
    <w:rsid w:val="00E27835"/>
    <w:rsid w:val="00E42C72"/>
    <w:rsid w:val="00E57616"/>
    <w:rsid w:val="00E57C4F"/>
    <w:rsid w:val="00E6020B"/>
    <w:rsid w:val="00E70D1A"/>
    <w:rsid w:val="00EA36E1"/>
    <w:rsid w:val="00EB51AC"/>
    <w:rsid w:val="00EC32C5"/>
    <w:rsid w:val="00EC40DB"/>
    <w:rsid w:val="00EE6D87"/>
    <w:rsid w:val="00EF1510"/>
    <w:rsid w:val="00F435B9"/>
    <w:rsid w:val="00F43885"/>
    <w:rsid w:val="00F772E3"/>
    <w:rsid w:val="00FA0061"/>
    <w:rsid w:val="00FB2AFF"/>
    <w:rsid w:val="00FB3ED4"/>
    <w:rsid w:val="00FC3CBE"/>
    <w:rsid w:val="00FD476A"/>
    <w:rsid w:val="00FE28A0"/>
    <w:rsid w:val="00FE7090"/>
    <w:rsid w:val="00FF1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66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D2664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266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Комментарий"/>
    <w:basedOn w:val="a"/>
    <w:next w:val="a"/>
    <w:uiPriority w:val="99"/>
    <w:rsid w:val="005D2664"/>
    <w:pPr>
      <w:shd w:val="clear" w:color="auto" w:fill="F0F0F0"/>
      <w:spacing w:before="75"/>
      <w:ind w:left="170" w:firstLine="0"/>
    </w:pPr>
    <w:rPr>
      <w:color w:val="353842"/>
    </w:rPr>
  </w:style>
  <w:style w:type="paragraph" w:customStyle="1" w:styleId="a4">
    <w:name w:val="Информация об изменениях документа"/>
    <w:basedOn w:val="a3"/>
    <w:next w:val="a"/>
    <w:uiPriority w:val="99"/>
    <w:rsid w:val="005D2664"/>
    <w:rPr>
      <w:i/>
      <w:iCs/>
    </w:rPr>
  </w:style>
  <w:style w:type="character" w:customStyle="1" w:styleId="a5">
    <w:name w:val="Цветовое выделение"/>
    <w:uiPriority w:val="99"/>
    <w:rsid w:val="005D2664"/>
    <w:rPr>
      <w:b/>
      <w:bCs w:val="0"/>
      <w:color w:val="26282F"/>
    </w:rPr>
  </w:style>
  <w:style w:type="character" w:customStyle="1" w:styleId="a6">
    <w:name w:val="Гипертекстовая ссылка"/>
    <w:basedOn w:val="a5"/>
    <w:uiPriority w:val="99"/>
    <w:rsid w:val="005D2664"/>
    <w:rPr>
      <w:rFonts w:ascii="Times New Roman" w:hAnsi="Times New Roman" w:cs="Times New Roman" w:hint="default"/>
      <w:color w:val="106BBE"/>
    </w:rPr>
  </w:style>
  <w:style w:type="paragraph" w:customStyle="1" w:styleId="ConsPlusNormal">
    <w:name w:val="ConsPlusNormal"/>
    <w:rsid w:val="005D266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56D0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56D04"/>
    <w:rPr>
      <w:rFonts w:ascii="Arial" w:eastAsiaTheme="minorEastAsia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56D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56D04"/>
    <w:rPr>
      <w:rFonts w:ascii="Arial" w:eastAsiaTheme="minorEastAsia" w:hAnsi="Arial" w:cs="Arial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9F2309"/>
    <w:pPr>
      <w:ind w:left="720"/>
      <w:contextualSpacing/>
    </w:pPr>
  </w:style>
  <w:style w:type="paragraph" w:styleId="ac">
    <w:name w:val="No Spacing"/>
    <w:uiPriority w:val="1"/>
    <w:qFormat/>
    <w:rsid w:val="003471E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4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72564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1801341.12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2526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1BCE5-C399-4DF5-9F9C-26B89FAA5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6</Pages>
  <Words>1888</Words>
  <Characters>10768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2018-10-31T05:13:00Z</cp:lastPrinted>
  <dcterms:created xsi:type="dcterms:W3CDTF">2019-02-05T11:09:00Z</dcterms:created>
  <dcterms:modified xsi:type="dcterms:W3CDTF">2019-03-11T14:13:00Z</dcterms:modified>
</cp:coreProperties>
</file>